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D92B" w14:textId="4F2E4CFD" w:rsidR="00087630" w:rsidRPr="009F2C07" w:rsidRDefault="00087630" w:rsidP="00B905BF">
      <w:pPr>
        <w:ind w:firstLine="4536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Утверждены </w:t>
      </w:r>
    </w:p>
    <w:p w14:paraId="6DAFD914" w14:textId="77777777" w:rsidR="00087630" w:rsidRPr="009F2C07" w:rsidRDefault="00087630" w:rsidP="00B905BF">
      <w:pPr>
        <w:ind w:firstLine="4536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решением Правления НАО «Фонд социального </w:t>
      </w:r>
    </w:p>
    <w:p w14:paraId="2898F6B8" w14:textId="77777777" w:rsidR="00087630" w:rsidRPr="009F2C07" w:rsidRDefault="00087630" w:rsidP="00B905BF">
      <w:pPr>
        <w:ind w:firstLine="4536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медицинского страхования»</w:t>
      </w:r>
    </w:p>
    <w:p w14:paraId="7A30B40B" w14:textId="4123495E" w:rsidR="00087630" w:rsidRPr="009F2C07" w:rsidRDefault="00087630" w:rsidP="00B905BF">
      <w:pPr>
        <w:ind w:firstLine="4536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от _______ (протокол № ___)</w:t>
      </w:r>
      <w:r w:rsidR="005D1FD8" w:rsidRPr="009F2C07">
        <w:rPr>
          <w:bCs/>
          <w:color w:val="000000"/>
          <w:lang w:eastAsia="en-US"/>
        </w:rPr>
        <w:t xml:space="preserve">            </w:t>
      </w:r>
    </w:p>
    <w:p w14:paraId="4C68A111" w14:textId="77777777" w:rsidR="00087630" w:rsidRPr="009F2C07" w:rsidRDefault="00087630">
      <w:pPr>
        <w:rPr>
          <w:bCs/>
          <w:color w:val="000000"/>
          <w:lang w:eastAsia="en-US"/>
        </w:rPr>
      </w:pPr>
    </w:p>
    <w:p w14:paraId="14E70A7F" w14:textId="3978051B" w:rsidR="005D1FD8" w:rsidRPr="009F2C07" w:rsidRDefault="005D1FD8">
      <w:pPr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      </w:t>
      </w:r>
    </w:p>
    <w:p w14:paraId="713DE736" w14:textId="2776A9DB" w:rsidR="00087630" w:rsidRPr="009F2C07" w:rsidRDefault="00087630" w:rsidP="00001FF0">
      <w:pPr>
        <w:ind w:firstLine="709"/>
        <w:jc w:val="center"/>
        <w:rPr>
          <w:b/>
          <w:bCs/>
          <w:color w:val="000000"/>
          <w:lang w:eastAsia="en-US"/>
        </w:rPr>
      </w:pPr>
      <w:bookmarkStart w:id="0" w:name="_Hlk79754800"/>
      <w:r w:rsidRPr="009F2C07">
        <w:rPr>
          <w:b/>
          <w:bCs/>
          <w:color w:val="000000"/>
          <w:lang w:eastAsia="en-US"/>
        </w:rPr>
        <w:t>Метод</w:t>
      </w:r>
      <w:r w:rsidRPr="009F2C07">
        <w:rPr>
          <w:b/>
          <w:bCs/>
          <w:color w:val="000000"/>
          <w:lang w:val="kk-KZ" w:eastAsia="en-US"/>
        </w:rPr>
        <w:t xml:space="preserve">ические </w:t>
      </w:r>
      <w:r w:rsidR="00DA0355" w:rsidRPr="009F2C07">
        <w:rPr>
          <w:b/>
          <w:bCs/>
          <w:color w:val="000000"/>
          <w:lang w:val="kk-KZ" w:eastAsia="en-US"/>
        </w:rPr>
        <w:t>рекомендации по</w:t>
      </w:r>
      <w:r w:rsidR="003E53AE" w:rsidRPr="009F2C07">
        <w:rPr>
          <w:b/>
          <w:bCs/>
          <w:color w:val="000000"/>
          <w:lang w:eastAsia="en-US"/>
        </w:rPr>
        <w:t xml:space="preserve"> </w:t>
      </w:r>
      <w:r w:rsidR="00DA0355" w:rsidRPr="009F2C07">
        <w:rPr>
          <w:b/>
          <w:bCs/>
          <w:color w:val="000000"/>
          <w:lang w:eastAsia="en-US"/>
        </w:rPr>
        <w:t>распределению</w:t>
      </w:r>
      <w:r w:rsidR="005D1FD8" w:rsidRPr="009F2C07">
        <w:rPr>
          <w:b/>
          <w:bCs/>
          <w:color w:val="000000"/>
          <w:lang w:eastAsia="en-US"/>
        </w:rPr>
        <w:t xml:space="preserve"> объемов услуг </w:t>
      </w:r>
    </w:p>
    <w:p w14:paraId="7E8A5CB6" w14:textId="05DFAEB4" w:rsidR="005D1FD8" w:rsidRPr="009F2C07" w:rsidRDefault="005D1FD8" w:rsidP="00001FF0">
      <w:pPr>
        <w:ind w:firstLine="709"/>
        <w:jc w:val="center"/>
        <w:rPr>
          <w:b/>
          <w:bCs/>
          <w:color w:val="000000"/>
          <w:lang w:eastAsia="en-US"/>
        </w:rPr>
      </w:pPr>
      <w:r w:rsidRPr="009F2C07">
        <w:rPr>
          <w:b/>
          <w:bCs/>
          <w:color w:val="000000"/>
          <w:lang w:eastAsia="en-US"/>
        </w:rPr>
        <w:t>и (или) объемов средств в рамках гарантированного объема бесплатной медицинской помощи и в системе обязательного социального медицинского страхования среди субъектов здравоохранения в автоматизированном режиме</w:t>
      </w:r>
      <w:r w:rsidR="003E53AE" w:rsidRPr="009F2C07">
        <w:rPr>
          <w:b/>
          <w:bCs/>
          <w:color w:val="000000"/>
          <w:lang w:eastAsia="en-US"/>
        </w:rPr>
        <w:t xml:space="preserve"> посредством веб-портала закупа услуг </w:t>
      </w:r>
      <w:r w:rsidR="003E53AE" w:rsidRPr="009F2C07">
        <w:rPr>
          <w:b/>
          <w:bCs/>
          <w:lang w:eastAsia="en-US"/>
        </w:rPr>
        <w:t>у субъектов здравоохранения</w:t>
      </w:r>
    </w:p>
    <w:p w14:paraId="1D13A343" w14:textId="77777777" w:rsidR="005D1FD8" w:rsidRPr="009F2C07" w:rsidRDefault="005D1FD8" w:rsidP="00001FF0">
      <w:pPr>
        <w:ind w:firstLine="709"/>
        <w:jc w:val="both"/>
        <w:rPr>
          <w:b/>
          <w:bCs/>
          <w:color w:val="000000"/>
          <w:lang w:eastAsia="en-US"/>
        </w:rPr>
      </w:pPr>
    </w:p>
    <w:p w14:paraId="156AFF9C" w14:textId="77777777" w:rsidR="005D1FD8" w:rsidRPr="009F2C07" w:rsidRDefault="005D1FD8" w:rsidP="00001FF0">
      <w:pPr>
        <w:jc w:val="center"/>
        <w:rPr>
          <w:b/>
          <w:bCs/>
          <w:lang w:eastAsia="en-US"/>
        </w:rPr>
      </w:pPr>
      <w:r w:rsidRPr="009F2C07">
        <w:rPr>
          <w:b/>
          <w:bCs/>
          <w:lang w:eastAsia="en-US"/>
        </w:rPr>
        <w:t>Глава 1. Общие положения</w:t>
      </w:r>
    </w:p>
    <w:p w14:paraId="44DCB4FA" w14:textId="77777777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6217A23A" w14:textId="783CB9F1" w:rsidR="005D1FD8" w:rsidRPr="009F2C07" w:rsidRDefault="001A2F8B" w:rsidP="00B905B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1. </w:t>
      </w:r>
      <w:r w:rsidR="00DA0355" w:rsidRPr="009F2C07">
        <w:rPr>
          <w:bCs/>
          <w:color w:val="000000"/>
          <w:lang w:eastAsia="en-US"/>
        </w:rPr>
        <w:t xml:space="preserve">Настоящие </w:t>
      </w:r>
      <w:r w:rsidR="001C3EE7" w:rsidRPr="009F2C07">
        <w:rPr>
          <w:bCs/>
          <w:color w:val="000000"/>
          <w:lang w:eastAsia="en-US"/>
        </w:rPr>
        <w:t xml:space="preserve">Методические </w:t>
      </w:r>
      <w:r w:rsidR="00DA0355" w:rsidRPr="009F2C07">
        <w:rPr>
          <w:bCs/>
          <w:color w:val="000000"/>
          <w:lang w:eastAsia="en-US"/>
        </w:rPr>
        <w:t>рекомендации</w:t>
      </w:r>
      <w:r w:rsidR="005D1FD8" w:rsidRPr="009F2C07">
        <w:rPr>
          <w:bCs/>
          <w:color w:val="000000"/>
          <w:lang w:eastAsia="en-US"/>
        </w:rPr>
        <w:t xml:space="preserve"> распределения объемов услуг и (или) объемов средств в рамках гарантированного объема бесплатной медицинской помощи и в системе обязательного социального медицинского страхования среди субъектов здравоохранения в автоматизированном режиме </w:t>
      </w:r>
      <w:r w:rsidR="00DA0355" w:rsidRPr="009F2C07">
        <w:rPr>
          <w:bCs/>
          <w:color w:val="000000"/>
          <w:lang w:eastAsia="en-US"/>
        </w:rPr>
        <w:t xml:space="preserve">посредством веб-портала закупа услуг у субъектов здравоохранения </w:t>
      </w:r>
      <w:r w:rsidR="005D1FD8" w:rsidRPr="009F2C07">
        <w:rPr>
          <w:bCs/>
          <w:color w:val="000000"/>
          <w:lang w:eastAsia="en-US"/>
        </w:rPr>
        <w:t xml:space="preserve">(далее – </w:t>
      </w:r>
      <w:r w:rsidR="001C3EE7" w:rsidRPr="009F2C07">
        <w:rPr>
          <w:bCs/>
          <w:color w:val="000000"/>
          <w:lang w:eastAsia="en-US"/>
        </w:rPr>
        <w:t xml:space="preserve">Методические </w:t>
      </w:r>
      <w:r w:rsidR="00DA0355" w:rsidRPr="009F2C07">
        <w:rPr>
          <w:bCs/>
          <w:color w:val="000000"/>
          <w:lang w:eastAsia="en-US"/>
        </w:rPr>
        <w:t>рекомендации</w:t>
      </w:r>
      <w:r w:rsidR="005D1FD8" w:rsidRPr="009F2C07">
        <w:rPr>
          <w:bCs/>
          <w:color w:val="000000"/>
          <w:lang w:eastAsia="en-US"/>
        </w:rPr>
        <w:t xml:space="preserve">) </w:t>
      </w:r>
      <w:r w:rsidR="00144BFB" w:rsidRPr="009F2C07">
        <w:rPr>
          <w:bCs/>
          <w:color w:val="000000"/>
          <w:lang w:eastAsia="en-US"/>
        </w:rPr>
        <w:t xml:space="preserve">разработаны </w:t>
      </w:r>
      <w:r w:rsidRPr="009F2C07">
        <w:rPr>
          <w:bCs/>
          <w:color w:val="000000"/>
          <w:lang w:eastAsia="en-US"/>
        </w:rPr>
        <w:t xml:space="preserve">в целях реализации пункта </w:t>
      </w:r>
      <w:r w:rsidR="00D51C14" w:rsidRPr="009F2C07">
        <w:rPr>
          <w:bCs/>
          <w:color w:val="000000"/>
          <w:lang w:eastAsia="en-US"/>
        </w:rPr>
        <w:t>4</w:t>
      </w:r>
      <w:r w:rsidRPr="009F2C07">
        <w:rPr>
          <w:bCs/>
          <w:color w:val="000000"/>
          <w:lang w:eastAsia="en-US"/>
        </w:rPr>
        <w:t xml:space="preserve">8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от 8 декабря 2020 года </w:t>
      </w:r>
      <w:r w:rsidR="00D51C14" w:rsidRPr="009F2C07">
        <w:rPr>
          <w:bCs/>
          <w:color w:val="000000"/>
          <w:lang w:eastAsia="en-US"/>
        </w:rPr>
        <w:t xml:space="preserve">                                  </w:t>
      </w:r>
      <w:r w:rsidRPr="009F2C07">
        <w:rPr>
          <w:bCs/>
          <w:color w:val="000000"/>
          <w:lang w:eastAsia="en-US"/>
        </w:rPr>
        <w:t>№ ҚР ДСМ-242/2020</w:t>
      </w:r>
      <w:r w:rsidR="00D51C14" w:rsidRPr="009F2C07">
        <w:rPr>
          <w:bCs/>
          <w:color w:val="000000"/>
          <w:lang w:eastAsia="en-US"/>
        </w:rPr>
        <w:t xml:space="preserve"> </w:t>
      </w:r>
      <w:r w:rsidR="00D51C14" w:rsidRPr="009F2C07">
        <w:rPr>
          <w:bCs/>
          <w:lang w:eastAsia="en-US"/>
        </w:rPr>
        <w:t>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страхования»</w:t>
      </w:r>
      <w:r w:rsidR="00D51C14" w:rsidRPr="009F2C07">
        <w:t xml:space="preserve"> </w:t>
      </w:r>
      <w:r w:rsidR="00D51C14" w:rsidRPr="009F2C07">
        <w:rPr>
          <w:bCs/>
          <w:lang w:eastAsia="en-US"/>
        </w:rPr>
        <w:t>(зарегистрирован в Реестре государственной регистрации нормативных правовых актов под № 21744)</w:t>
      </w:r>
      <w:r w:rsidRPr="009F2C07">
        <w:rPr>
          <w:bCs/>
          <w:color w:val="000000"/>
          <w:lang w:eastAsia="en-US"/>
        </w:rPr>
        <w:t xml:space="preserve"> (далее – Правила закупа) </w:t>
      </w:r>
      <w:r w:rsidR="00144BFB" w:rsidRPr="009F2C07">
        <w:rPr>
          <w:bCs/>
          <w:color w:val="000000"/>
          <w:lang w:eastAsia="en-US"/>
        </w:rPr>
        <w:t>и определяют порядок</w:t>
      </w:r>
      <w:r w:rsidR="00DA0355" w:rsidRPr="009F2C07">
        <w:rPr>
          <w:bCs/>
          <w:color w:val="000000"/>
          <w:lang w:eastAsia="en-US"/>
        </w:rPr>
        <w:t xml:space="preserve"> расчета рекомендуемых для распределения объемов услуг и (или) объемов средств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среди субъектов здравоохранения</w:t>
      </w:r>
      <w:r w:rsidR="005D1FD8" w:rsidRPr="009F2C07">
        <w:rPr>
          <w:bCs/>
          <w:color w:val="000000"/>
          <w:lang w:eastAsia="en-US"/>
        </w:rPr>
        <w:t xml:space="preserve">. </w:t>
      </w:r>
    </w:p>
    <w:p w14:paraId="53975045" w14:textId="0B208E0D" w:rsidR="004A0347" w:rsidRPr="009F2C07" w:rsidRDefault="001A2F8B" w:rsidP="00B905B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Р</w:t>
      </w:r>
      <w:r w:rsidR="004A0347" w:rsidRPr="009F2C07">
        <w:rPr>
          <w:bCs/>
          <w:color w:val="000000"/>
          <w:lang w:eastAsia="en-US"/>
        </w:rPr>
        <w:t>аспределение объемов услуг и (или) объемов средств</w:t>
      </w:r>
      <w:r w:rsidR="00AD0070" w:rsidRPr="009F2C07">
        <w:rPr>
          <w:bCs/>
          <w:color w:val="000000"/>
          <w:lang w:eastAsia="en-US"/>
        </w:rPr>
        <w:t xml:space="preserve"> (далее – распределение </w:t>
      </w:r>
      <w:r w:rsidRPr="009F2C07">
        <w:rPr>
          <w:bCs/>
          <w:color w:val="000000"/>
          <w:lang w:eastAsia="en-US"/>
        </w:rPr>
        <w:t>объемов) в</w:t>
      </w:r>
      <w:r w:rsidR="004A0347" w:rsidRPr="009F2C07">
        <w:rPr>
          <w:bCs/>
          <w:color w:val="000000"/>
          <w:lang w:eastAsia="en-US"/>
        </w:rPr>
        <w:t xml:space="preserve"> рамках ГОБМП и (или) в системе ОСМС среди субъектов здравоохранения осуществляется комиссией с учетом:</w:t>
      </w:r>
    </w:p>
    <w:p w14:paraId="6EEF4792" w14:textId="7FC05619" w:rsidR="004A0347" w:rsidRPr="009F2C07" w:rsidRDefault="004A0347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1) производственной мощности субъектов здравоохранения, включая пропускную способность коек, согласованных в разрезе профилей коек управлением здравоохранения при распределении объемов медицинской помощи в стационарных или </w:t>
      </w:r>
      <w:proofErr w:type="spellStart"/>
      <w:r w:rsidRPr="009F2C07">
        <w:rPr>
          <w:bCs/>
          <w:color w:val="000000"/>
          <w:lang w:eastAsia="en-US"/>
        </w:rPr>
        <w:t>стационарозамещающих</w:t>
      </w:r>
      <w:proofErr w:type="spellEnd"/>
      <w:r w:rsidRPr="009F2C07">
        <w:rPr>
          <w:bCs/>
          <w:color w:val="000000"/>
          <w:lang w:eastAsia="en-US"/>
        </w:rPr>
        <w:t xml:space="preserve"> условиях в рамках ГОБМП и (или) в системе ОСМС;</w:t>
      </w:r>
    </w:p>
    <w:p w14:paraId="6C99AA71" w14:textId="77777777" w:rsidR="004A0347" w:rsidRPr="009F2C07" w:rsidRDefault="004A0347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2) опыта предоставления услуг и данных из информационных систем здравоохранения или медицинских информационных систем, характеризующих качество и доступность медицинской помощи;</w:t>
      </w:r>
    </w:p>
    <w:p w14:paraId="5E2C9B5F" w14:textId="77777777" w:rsidR="004A0347" w:rsidRPr="009F2C07" w:rsidRDefault="004A0347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3) результатов мониторинга договорных обязательств, в том числе по качеству и объему медицинских услуг по договорам закупа услуг;</w:t>
      </w:r>
    </w:p>
    <w:p w14:paraId="7051821F" w14:textId="77777777" w:rsidR="004A0347" w:rsidRPr="009F2C07" w:rsidRDefault="004A0347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4) регионального перспективного плана развития инфраструктуры здравоохранения;</w:t>
      </w:r>
    </w:p>
    <w:p w14:paraId="01F9CDB6" w14:textId="27AF6BD8" w:rsidR="004A0347" w:rsidRPr="009F2C07" w:rsidRDefault="004A0347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5) отсутствия у субъектов здравоохранения обоснованных жалоб на качество и доступность медицинской помощи за предыдущий год подтвержденных в соответствии с приказом исполняющего обязанности Министра здравоохранения Республики Казахстан от 24 декабря 2020 года № ҚР ДСМ-321/2020 «Об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</w:t>
      </w:r>
      <w:r w:rsidRPr="009F2C07">
        <w:rPr>
          <w:bCs/>
          <w:color w:val="000000"/>
          <w:lang w:eastAsia="en-US"/>
        </w:rPr>
        <w:lastRenderedPageBreak/>
        <w:t>обязательного социального медицинского страхования» (зарегистрирован в Реестре государственной регистрации нормативных правовых актов под № 21904);</w:t>
      </w:r>
    </w:p>
    <w:p w14:paraId="675568B3" w14:textId="0AD497D5" w:rsidR="004A0347" w:rsidRPr="009F2C07" w:rsidRDefault="004A0347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6) наличия более высокой категории аккредитации в области здравоохранения (при равных условиях) в соответствии с приказом Министра здравоохранения Республики Казахстан от 21 декабря 2020 года</w:t>
      </w:r>
      <w:r w:rsidR="009A76E9" w:rsidRPr="009F2C07">
        <w:rPr>
          <w:bCs/>
          <w:color w:val="000000"/>
          <w:lang w:eastAsia="en-US"/>
        </w:rPr>
        <w:t xml:space="preserve"> </w:t>
      </w:r>
      <w:r w:rsidRPr="009F2C07">
        <w:rPr>
          <w:bCs/>
          <w:color w:val="000000"/>
          <w:lang w:eastAsia="en-US"/>
        </w:rPr>
        <w:t>№ ҚР ДСМ-299/2020 «Об утверждении правил аккредитации в области здравоохранения» (зарегистрирован в Реестре государственной регистрации нормативных правовых актов под № 21852);</w:t>
      </w:r>
    </w:p>
    <w:p w14:paraId="68C23B41" w14:textId="1948F2D1" w:rsidR="004A0347" w:rsidRPr="009F2C07" w:rsidRDefault="004A0347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7) итогов кампании прикрепления (при распределении объемов услуг ПМСП).</w:t>
      </w:r>
    </w:p>
    <w:p w14:paraId="36373B7F" w14:textId="01D50B2F" w:rsidR="009A76E9" w:rsidRPr="009F2C07" w:rsidRDefault="009A76E9" w:rsidP="009A76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объемов </w:t>
      </w:r>
      <w:r w:rsidR="00AD0070" w:rsidRPr="009F2C07">
        <w:rPr>
          <w:bCs/>
          <w:lang w:eastAsia="en-US"/>
        </w:rPr>
        <w:t xml:space="preserve">в рамках ГОБМП и (или) в системе ОСМС </w:t>
      </w:r>
      <w:r w:rsidRPr="009F2C07">
        <w:rPr>
          <w:bCs/>
          <w:lang w:eastAsia="en-US"/>
        </w:rPr>
        <w:t>среди субъектов здравоохранения на веб-портале осуществляется с учетом рейтинговой оценки субъекта здравоохранения, претендующего на оказание медицинской помощи в рамках ГОБМП и (или) в системе ОСМС</w:t>
      </w:r>
      <w:r w:rsidR="00AD0070" w:rsidRPr="009F2C07">
        <w:rPr>
          <w:bCs/>
          <w:lang w:eastAsia="en-US"/>
        </w:rPr>
        <w:t xml:space="preserve"> (далее – рейтинговая оценка)</w:t>
      </w:r>
      <w:r w:rsidRPr="009F2C07">
        <w:rPr>
          <w:bCs/>
          <w:lang w:eastAsia="en-US"/>
        </w:rPr>
        <w:t>, за исключением распределения объемов:</w:t>
      </w:r>
    </w:p>
    <w:p w14:paraId="7FF246DB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ПМСП, неотложной медицинской помощи прикрепленному населению для обслуживания 4 категории срочности вызовов, медицинской помощи школьникам;</w:t>
      </w:r>
    </w:p>
    <w:p w14:paraId="0C9549F4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на оказание комплекса услуг специализированной медицинской помощи в амбулаторных условиях прикрепленному населению; </w:t>
      </w:r>
    </w:p>
    <w:p w14:paraId="5642DBFF" w14:textId="6FF3D21B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на оказание медицинской помощи в стационарных и (или) </w:t>
      </w:r>
      <w:proofErr w:type="spellStart"/>
      <w:r w:rsidRPr="009F2C07">
        <w:rPr>
          <w:bCs/>
          <w:lang w:eastAsia="en-US"/>
        </w:rPr>
        <w:t>стационарозамещающих</w:t>
      </w:r>
      <w:proofErr w:type="spellEnd"/>
      <w:r w:rsidRPr="009F2C07">
        <w:rPr>
          <w:bCs/>
          <w:lang w:eastAsia="en-US"/>
        </w:rPr>
        <w:t xml:space="preserve"> условиях, оказываемую населению субъектом здравоохранения, который согласно Закону об административно-территориальном устройстве, относится к сельскому населенному пункту, оплата которому осуществляется по комплексному подушевому нормативу;</w:t>
      </w:r>
    </w:p>
    <w:p w14:paraId="5DFEB4FB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профилактических медицинских осмотров целевых групп населения;</w:t>
      </w:r>
    </w:p>
    <w:p w14:paraId="0F71D7E1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медико-социальной помощи лицам, больным туберкулезом;</w:t>
      </w:r>
    </w:p>
    <w:p w14:paraId="1D738C49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медицинской помощи больным в области психического здоровья лицам с психическими, поведенческими расстройствами (заболеваниями);</w:t>
      </w:r>
    </w:p>
    <w:p w14:paraId="74D9932D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медицинской помощи больным онкологическими заболеваниями;</w:t>
      </w:r>
    </w:p>
    <w:p w14:paraId="59F00A33" w14:textId="28700262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медико-социальной помощи лицам, зараженным ВИЧ-инфекцией;</w:t>
      </w:r>
    </w:p>
    <w:p w14:paraId="68C4333F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услуг передвижных медицинских комплексов и медицинских поездов;</w:t>
      </w:r>
    </w:p>
    <w:p w14:paraId="49EEE73B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скорой медицинской помощи и медицинской помощи, связанной с транспортировкой квалифицированных специалистов и (или) больного санитарным транспортом;</w:t>
      </w:r>
    </w:p>
    <w:p w14:paraId="6D299920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расходы по заготовке, переработке, хранению и реализации крови и ее компонентов, производству препаратов крови;</w:t>
      </w:r>
    </w:p>
    <w:p w14:paraId="6FE44088" w14:textId="23021054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на оказание медицинской помощи в стационарных и (или) </w:t>
      </w:r>
      <w:proofErr w:type="spellStart"/>
      <w:r w:rsidRPr="009F2C07">
        <w:rPr>
          <w:bCs/>
          <w:lang w:eastAsia="en-US"/>
        </w:rPr>
        <w:t>стационарозамещающих</w:t>
      </w:r>
      <w:proofErr w:type="spellEnd"/>
      <w:r w:rsidRPr="009F2C07">
        <w:rPr>
          <w:bCs/>
          <w:lang w:eastAsia="en-US"/>
        </w:rPr>
        <w:t xml:space="preserve"> условиях, оказываемую населению субъектом здравоохранения, который согласно Закону об                               административно-территориальном устройстве, относится к сельскому населенному пункту, оплата которому осуществляется по клинико-затратным группам;</w:t>
      </w:r>
    </w:p>
    <w:p w14:paraId="228C8E6E" w14:textId="77777777" w:rsidR="009A76E9" w:rsidRPr="009F2C07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на оказание высокотехнологичной медицинской помощи;</w:t>
      </w:r>
    </w:p>
    <w:p w14:paraId="0540D088" w14:textId="77777777" w:rsidR="009A76E9" w:rsidRPr="00926265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на оказание услуг </w:t>
      </w:r>
      <w:r w:rsidRPr="00926265">
        <w:rPr>
          <w:bCs/>
          <w:lang w:eastAsia="en-US"/>
        </w:rPr>
        <w:t xml:space="preserve">программного гемодиализа или </w:t>
      </w:r>
      <w:proofErr w:type="spellStart"/>
      <w:r w:rsidRPr="00926265">
        <w:rPr>
          <w:bCs/>
          <w:lang w:eastAsia="en-US"/>
        </w:rPr>
        <w:t>перитонеального</w:t>
      </w:r>
      <w:proofErr w:type="spellEnd"/>
      <w:r w:rsidRPr="00926265">
        <w:rPr>
          <w:bCs/>
          <w:lang w:eastAsia="en-US"/>
        </w:rPr>
        <w:t xml:space="preserve"> диализа; </w:t>
      </w:r>
    </w:p>
    <w:p w14:paraId="6EE7C2BC" w14:textId="228C9839" w:rsidR="009A76E9" w:rsidRPr="00926265" w:rsidRDefault="009A76E9" w:rsidP="009A76E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926265">
        <w:rPr>
          <w:bCs/>
          <w:lang w:eastAsia="en-US"/>
        </w:rPr>
        <w:t xml:space="preserve">на оказание медицинской помощи </w:t>
      </w:r>
      <w:proofErr w:type="spellStart"/>
      <w:r w:rsidRPr="00926265">
        <w:rPr>
          <w:bCs/>
          <w:lang w:eastAsia="en-US"/>
        </w:rPr>
        <w:t>онкогематологическим</w:t>
      </w:r>
      <w:proofErr w:type="spellEnd"/>
      <w:r w:rsidRPr="00926265">
        <w:rPr>
          <w:bCs/>
          <w:lang w:eastAsia="en-US"/>
        </w:rPr>
        <w:t xml:space="preserve"> больным.</w:t>
      </w:r>
    </w:p>
    <w:p w14:paraId="3FB768E2" w14:textId="651AC14B" w:rsidR="005D1FD8" w:rsidRPr="00926265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26265">
        <w:rPr>
          <w:bCs/>
          <w:color w:val="000000"/>
          <w:lang w:eastAsia="en-US"/>
        </w:rPr>
        <w:t xml:space="preserve">Распределение объемов </w:t>
      </w:r>
      <w:bookmarkStart w:id="1" w:name="_Hlk90991072"/>
      <w:r w:rsidR="00AD0070" w:rsidRPr="00926265">
        <w:rPr>
          <w:bCs/>
          <w:lang w:eastAsia="en-US"/>
        </w:rPr>
        <w:t xml:space="preserve">в рамках ГОБМП и (или) в системе ОСМС </w:t>
      </w:r>
      <w:r w:rsidRPr="00926265">
        <w:rPr>
          <w:bCs/>
          <w:color w:val="000000"/>
          <w:lang w:eastAsia="en-US"/>
        </w:rPr>
        <w:t xml:space="preserve">среди субъектов здравоохранения </w:t>
      </w:r>
      <w:bookmarkEnd w:id="1"/>
      <w:r w:rsidRPr="00926265">
        <w:rPr>
          <w:bCs/>
          <w:color w:val="000000"/>
          <w:lang w:eastAsia="en-US"/>
        </w:rPr>
        <w:t>в автоматизированном режиме осуществляется:</w:t>
      </w:r>
    </w:p>
    <w:p w14:paraId="7A3F6975" w14:textId="2F9BFB3A" w:rsidR="005D1FD8" w:rsidRPr="00926265" w:rsidRDefault="005D1FD8" w:rsidP="00001FF0">
      <w:pPr>
        <w:ind w:firstLine="708"/>
        <w:jc w:val="both"/>
        <w:rPr>
          <w:bCs/>
          <w:lang w:eastAsia="en-US"/>
        </w:rPr>
      </w:pPr>
      <w:r w:rsidRPr="00926265">
        <w:rPr>
          <w:bCs/>
          <w:lang w:eastAsia="en-US"/>
        </w:rPr>
        <w:t xml:space="preserve">1) согласно порядку </w:t>
      </w:r>
      <w:r w:rsidR="00DF4570" w:rsidRPr="00926265">
        <w:rPr>
          <w:bCs/>
          <w:lang w:eastAsia="en-US"/>
        </w:rPr>
        <w:t>оплаты</w:t>
      </w:r>
      <w:r w:rsidRPr="00926265">
        <w:rPr>
          <w:bCs/>
          <w:lang w:eastAsia="en-US"/>
        </w:rPr>
        <w:t xml:space="preserve"> медицинской помощи по:</w:t>
      </w:r>
    </w:p>
    <w:p w14:paraId="6DBDB905" w14:textId="2C846CF5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26265">
        <w:rPr>
          <w:bCs/>
          <w:lang w:eastAsia="en-US"/>
        </w:rPr>
        <w:t>комплексному подушевому нормативу на оказание первичной медико-санитарной помощи (далее – ПМСП) согласно подпункту 25) пункта 3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страхования, утвержденной приказом Мин</w:t>
      </w:r>
      <w:r w:rsidRPr="009F2C07">
        <w:rPr>
          <w:bCs/>
          <w:lang w:eastAsia="en-US"/>
        </w:rPr>
        <w:t xml:space="preserve">истр здравоохранения Республики Казахстан                       от 21 декабря 2020 года № ҚР ДСМ-309/2020 </w:t>
      </w:r>
      <w:r w:rsidR="00B9570A" w:rsidRPr="009F2C07">
        <w:rPr>
          <w:bCs/>
          <w:lang w:eastAsia="en-US"/>
        </w:rPr>
        <w:t xml:space="preserve">«Об утверждении правил и методики формирования тарифов на медицинские услуги, оказываемые в рамках гарантированного </w:t>
      </w:r>
      <w:r w:rsidR="00B9570A" w:rsidRPr="009F2C07">
        <w:rPr>
          <w:bCs/>
          <w:lang w:eastAsia="en-US"/>
        </w:rPr>
        <w:lastRenderedPageBreak/>
        <w:t>объема бесплатной медицинской помощи и (или) в системе обязательного социального медицинского страхования</w:t>
      </w:r>
      <w:r w:rsidR="000F06E3" w:rsidRPr="009F2C07">
        <w:rPr>
          <w:bCs/>
          <w:lang w:eastAsia="en-US"/>
        </w:rPr>
        <w:t>»</w:t>
      </w:r>
      <w:r w:rsidR="00B9570A"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(зарегистрирован в Реестре государственной регистрации нормативных правовых актов под № 21858)</w:t>
      </w:r>
      <w:r w:rsidRPr="009F2C07">
        <w:rPr>
          <w:bCs/>
          <w:lang w:eastAsia="en-US"/>
        </w:rPr>
        <w:t xml:space="preserve"> (далее – Методика формирования тарифов);</w:t>
      </w:r>
    </w:p>
    <w:p w14:paraId="226FD70D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комплексному подушевому нормативу на оказание услуг в рамках ГОБМП сельскому населению согласно подпункту 6) пункта 3 Методики формирования тарифов;</w:t>
      </w:r>
    </w:p>
    <w:p w14:paraId="3799C64B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подушевого норматива на оказание неотложной помощи прикрепленному населению для обслуживания 4 категории срочности вызовов скорой помощи согласно пункту                                   9 Методики формирования тарифов;</w:t>
      </w:r>
    </w:p>
    <w:p w14:paraId="21590A68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подушевого норматива на оказание медицинской помощи обучающимся организаций среднего образования, не относящихся к интернатным организациям согласно пункту                            10 Методики формирования тарифов;</w:t>
      </w:r>
    </w:p>
    <w:p w14:paraId="6FF1057B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подушевому нормативу скорой медицинской помощи согласно пункту 50 Методики формирования тарифов;</w:t>
      </w:r>
    </w:p>
    <w:p w14:paraId="2C2FC36E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комплексному тарифу на одного больного центра психического здоровья согласно подпункту 33) пункта 3 Методики формирования тарифов;</w:t>
      </w:r>
    </w:p>
    <w:p w14:paraId="3F690ADC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комплексный тариф на одного больного туберкулезом согласно подпункту 37) пункта 3 Методики формирования тарифов;</w:t>
      </w:r>
    </w:p>
    <w:p w14:paraId="3BD260BB" w14:textId="77777777" w:rsidR="005D1FD8" w:rsidRPr="009F2C07" w:rsidRDefault="005D1FD8" w:rsidP="00001FF0">
      <w:pPr>
        <w:shd w:val="clear" w:color="auto" w:fill="FFFFFF"/>
        <w:ind w:firstLine="709"/>
        <w:jc w:val="both"/>
        <w:textAlignment w:val="baseline"/>
        <w:rPr>
          <w:bCs/>
          <w:lang w:eastAsia="en-US"/>
        </w:rPr>
      </w:pPr>
      <w:r w:rsidRPr="009F2C07">
        <w:rPr>
          <w:bCs/>
          <w:lang w:eastAsia="en-US"/>
        </w:rPr>
        <w:t>тарифу на одно лицо, зараженное ВИЧ-инфекцией согласно подпункту 3) пункта                         3 Методики формирования тарифов;</w:t>
      </w:r>
    </w:p>
    <w:p w14:paraId="10D5B25D" w14:textId="77777777" w:rsidR="005D1FD8" w:rsidRPr="009F2C07" w:rsidRDefault="005D1FD8" w:rsidP="00001FF0">
      <w:pPr>
        <w:shd w:val="clear" w:color="auto" w:fill="FFFFFF"/>
        <w:ind w:firstLine="709"/>
        <w:jc w:val="both"/>
        <w:textAlignment w:val="baseline"/>
        <w:rPr>
          <w:bCs/>
          <w:lang w:eastAsia="en-US"/>
        </w:rPr>
      </w:pPr>
      <w:r w:rsidRPr="009F2C07">
        <w:rPr>
          <w:bCs/>
          <w:lang w:eastAsia="en-US"/>
        </w:rPr>
        <w:t>тарифу на одно лицо из ключевых групп населения, обратившееся в дружественный кабинет согласно подпункту 15) пункта 3 Методики формирования тарифов;</w:t>
      </w:r>
    </w:p>
    <w:p w14:paraId="712857C0" w14:textId="77777777" w:rsidR="005D1FD8" w:rsidRPr="009F2C07" w:rsidRDefault="005D1FD8" w:rsidP="00001FF0">
      <w:pPr>
        <w:shd w:val="clear" w:color="auto" w:fill="FFFFFF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pacing w:val="2"/>
          <w:sz w:val="20"/>
          <w:szCs w:val="20"/>
          <w:shd w:val="clear" w:color="auto" w:fill="FFFFFF"/>
          <w:lang w:eastAsia="en-US"/>
        </w:rPr>
      </w:pPr>
      <w:r w:rsidRPr="009F2C07">
        <w:rPr>
          <w:bCs/>
          <w:lang w:eastAsia="en-US"/>
        </w:rPr>
        <w:t>тарифу на обследование населения по поводу ВИЧ-инфекции согласно подпункту                      2) пункта 3 Методики формирования тарифов;</w:t>
      </w:r>
    </w:p>
    <w:p w14:paraId="33BB42E8" w14:textId="6A6B0509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2) согласно </w:t>
      </w:r>
      <w:r w:rsidR="002A14B0" w:rsidRPr="009F2C07">
        <w:rPr>
          <w:bCs/>
          <w:lang w:eastAsia="en-US"/>
        </w:rPr>
        <w:t xml:space="preserve">объемам </w:t>
      </w:r>
      <w:r w:rsidRPr="009F2C07">
        <w:rPr>
          <w:bCs/>
          <w:lang w:eastAsia="en-US"/>
        </w:rPr>
        <w:t>медицинских услуг и (или) объемов средств по плану закупа медицинских услуг определенных при планировании объемов услуг и (или) объемов средств до уровня субъекта здравоохранения:</w:t>
      </w:r>
    </w:p>
    <w:p w14:paraId="32029653" w14:textId="5C3240B3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согласно пунктам 60-63 Правил планирования </w:t>
      </w:r>
      <w:r w:rsidR="000F06E3" w:rsidRPr="009F2C07">
        <w:rPr>
          <w:bCs/>
          <w:lang w:eastAsia="en-US"/>
        </w:rPr>
        <w:t xml:space="preserve">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от 20 декабря 2020 года № ҚР ДСМ-290/2020 «Об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страхования» </w:t>
      </w:r>
      <w:r w:rsidR="000F06E3" w:rsidRPr="009F2C07">
        <w:rPr>
          <w:rFonts w:eastAsia="Calibri"/>
          <w:bCs/>
          <w:lang w:eastAsia="en-US"/>
        </w:rPr>
        <w:t>(зарегистрирован в Реестре государственной регистрации нормативных правовых актов под № 21844)</w:t>
      </w:r>
      <w:r w:rsidR="000F06E3" w:rsidRPr="009F2C07">
        <w:rPr>
          <w:bCs/>
          <w:lang w:eastAsia="en-US"/>
        </w:rPr>
        <w:t xml:space="preserve"> (далее – Правила планирования)</w:t>
      </w:r>
      <w:r w:rsidR="002A14B0" w:rsidRPr="009F2C07">
        <w:rPr>
          <w:bCs/>
          <w:lang w:eastAsia="en-US"/>
        </w:rPr>
        <w:t>,</w:t>
      </w:r>
      <w:r w:rsidR="000F06E3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услугам передвижных медицинских комплексов и медицинских поездов;</w:t>
      </w:r>
    </w:p>
    <w:p w14:paraId="284DB20A" w14:textId="360A8C63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3) при условии, что субъект здравоохранения является единственным </w:t>
      </w:r>
      <w:r w:rsidR="005C22D3" w:rsidRPr="009F2C07">
        <w:rPr>
          <w:bCs/>
          <w:lang w:eastAsia="en-US"/>
        </w:rPr>
        <w:t xml:space="preserve">потенциальным </w:t>
      </w:r>
      <w:r w:rsidRPr="009F2C07">
        <w:rPr>
          <w:bCs/>
          <w:lang w:eastAsia="en-US"/>
        </w:rPr>
        <w:t>поставщиком</w:t>
      </w:r>
      <w:r w:rsidR="00D51C14" w:rsidRPr="009F2C07">
        <w:rPr>
          <w:bCs/>
          <w:lang w:eastAsia="en-US"/>
        </w:rPr>
        <w:t>, подавшим заявку на планируемые объемы по</w:t>
      </w:r>
      <w:r w:rsidRPr="009F2C07">
        <w:rPr>
          <w:bCs/>
          <w:lang w:eastAsia="en-US"/>
        </w:rPr>
        <w:t xml:space="preserve"> определенно</w:t>
      </w:r>
      <w:r w:rsidR="00D51C14" w:rsidRPr="009F2C07">
        <w:rPr>
          <w:bCs/>
          <w:lang w:eastAsia="en-US"/>
        </w:rPr>
        <w:t>му</w:t>
      </w:r>
      <w:r w:rsidRPr="009F2C07">
        <w:rPr>
          <w:bCs/>
          <w:lang w:eastAsia="en-US"/>
        </w:rPr>
        <w:t xml:space="preserve"> вид</w:t>
      </w:r>
      <w:r w:rsidR="00D51C14" w:rsidRPr="009F2C07">
        <w:rPr>
          <w:bCs/>
          <w:lang w:eastAsia="en-US"/>
        </w:rPr>
        <w:t>у</w:t>
      </w:r>
      <w:r w:rsidRPr="009F2C07">
        <w:rPr>
          <w:bCs/>
          <w:lang w:eastAsia="en-US"/>
        </w:rPr>
        <w:t xml:space="preserve"> (услови</w:t>
      </w:r>
      <w:r w:rsidR="00D51C14" w:rsidRPr="009F2C07">
        <w:rPr>
          <w:bCs/>
          <w:lang w:eastAsia="en-US"/>
        </w:rPr>
        <w:t>ям</w:t>
      </w:r>
      <w:r w:rsidRPr="009F2C07">
        <w:rPr>
          <w:bCs/>
          <w:lang w:eastAsia="en-US"/>
        </w:rPr>
        <w:t>) оказания медицинских услуг населению на одной административно-территориальной единице (далее – единственный поставщик);</w:t>
      </w:r>
    </w:p>
    <w:p w14:paraId="47B3F2D6" w14:textId="56349CD9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color w:val="000000"/>
          <w:lang w:eastAsia="en-US"/>
        </w:rPr>
        <w:t>4) с учетом рейтинговой оценки</w:t>
      </w:r>
      <w:r w:rsidR="002C7FAB" w:rsidRPr="009F2C07">
        <w:rPr>
          <w:bCs/>
          <w:lang w:eastAsia="en-US"/>
        </w:rPr>
        <w:t xml:space="preserve">, </w:t>
      </w:r>
      <w:r w:rsidRPr="009F2C07">
        <w:rPr>
          <w:bCs/>
          <w:lang w:eastAsia="en-US"/>
        </w:rPr>
        <w:t>заявок на планируемые объемы и пропускной способности (далее – ПС) (при наличии).</w:t>
      </w:r>
    </w:p>
    <w:p w14:paraId="5D77E756" w14:textId="30B2205C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3C90497B" w14:textId="77777777" w:rsidR="001C3EE7" w:rsidRPr="009F2C07" w:rsidRDefault="001C3EE7" w:rsidP="00001FF0">
      <w:pPr>
        <w:ind w:firstLine="709"/>
        <w:jc w:val="both"/>
        <w:rPr>
          <w:bCs/>
          <w:lang w:eastAsia="en-US"/>
        </w:rPr>
      </w:pPr>
    </w:p>
    <w:p w14:paraId="5BF2C826" w14:textId="02904A1F" w:rsidR="005D1FD8" w:rsidRPr="00926265" w:rsidRDefault="005D1FD8" w:rsidP="00001FF0">
      <w:pPr>
        <w:ind w:firstLine="709"/>
        <w:jc w:val="center"/>
        <w:rPr>
          <w:b/>
          <w:bCs/>
          <w:lang w:eastAsia="en-US"/>
        </w:rPr>
      </w:pPr>
      <w:r w:rsidRPr="009F2C07">
        <w:rPr>
          <w:b/>
          <w:bCs/>
          <w:lang w:eastAsia="en-US"/>
        </w:rPr>
        <w:t xml:space="preserve">Глава 2. Подходы к распределению объёмов медицинских услуг и (или) объемов средств в рамках ГОБМП и (или) в </w:t>
      </w:r>
      <w:r w:rsidRPr="00926265">
        <w:rPr>
          <w:b/>
          <w:bCs/>
          <w:lang w:eastAsia="en-US"/>
        </w:rPr>
        <w:t>системе ОСМС среди субъектов здравоохранения в автоматизированном режиме</w:t>
      </w:r>
      <w:r w:rsidRPr="00926265">
        <w:rPr>
          <w:b/>
          <w:bCs/>
          <w:color w:val="000000"/>
          <w:lang w:eastAsia="en-US"/>
        </w:rPr>
        <w:t xml:space="preserve"> </w:t>
      </w:r>
      <w:r w:rsidRPr="00926265">
        <w:rPr>
          <w:b/>
          <w:bCs/>
          <w:lang w:eastAsia="en-US"/>
        </w:rPr>
        <w:t xml:space="preserve">согласно порядку </w:t>
      </w:r>
      <w:r w:rsidR="00DF4570" w:rsidRPr="00926265">
        <w:rPr>
          <w:b/>
          <w:lang w:eastAsia="en-US"/>
        </w:rPr>
        <w:t>оплаты</w:t>
      </w:r>
      <w:r w:rsidRPr="00926265">
        <w:rPr>
          <w:b/>
          <w:lang w:eastAsia="en-US"/>
        </w:rPr>
        <w:t xml:space="preserve"> </w:t>
      </w:r>
      <w:r w:rsidRPr="00926265">
        <w:rPr>
          <w:b/>
          <w:bCs/>
          <w:lang w:eastAsia="en-US"/>
        </w:rPr>
        <w:t>медицинской помощи и (или) планирования объемов услуг и (или) объемов средств</w:t>
      </w:r>
    </w:p>
    <w:p w14:paraId="0BF547F4" w14:textId="77777777" w:rsidR="005D1FD8" w:rsidRPr="00926265" w:rsidRDefault="005D1FD8" w:rsidP="00001FF0">
      <w:pPr>
        <w:ind w:firstLine="709"/>
        <w:jc w:val="both"/>
        <w:rPr>
          <w:bCs/>
          <w:lang w:eastAsia="en-US"/>
        </w:rPr>
      </w:pPr>
    </w:p>
    <w:p w14:paraId="5BD60F91" w14:textId="434B0BA5" w:rsidR="005D1FD8" w:rsidRPr="00926265" w:rsidRDefault="005D1FD8" w:rsidP="0092626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lang w:eastAsia="en-US"/>
        </w:rPr>
      </w:pPr>
      <w:r w:rsidRPr="00926265">
        <w:rPr>
          <w:bCs/>
          <w:lang w:eastAsia="en-US"/>
        </w:rPr>
        <w:lastRenderedPageBreak/>
        <w:t xml:space="preserve">К субъектам здравоохранения, которым </w:t>
      </w:r>
      <w:r w:rsidRPr="00926265">
        <w:rPr>
          <w:bCs/>
          <w:color w:val="000000"/>
          <w:lang w:eastAsia="en-US"/>
        </w:rPr>
        <w:t xml:space="preserve">распределение объемов в рамках </w:t>
      </w:r>
      <w:bookmarkStart w:id="2" w:name="_GoBack"/>
      <w:r w:rsidRPr="00926265">
        <w:rPr>
          <w:bCs/>
          <w:color w:val="000000"/>
          <w:lang w:eastAsia="en-US"/>
        </w:rPr>
        <w:t xml:space="preserve">ГОБМП и (или) в системе ОСМС осуществляется согласно порядку </w:t>
      </w:r>
      <w:r w:rsidR="00AF4D3E" w:rsidRPr="00926265">
        <w:rPr>
          <w:bCs/>
          <w:color w:val="000000"/>
          <w:lang w:eastAsia="en-US"/>
        </w:rPr>
        <w:t>оплаты</w:t>
      </w:r>
      <w:r w:rsidRPr="00926265">
        <w:rPr>
          <w:bCs/>
          <w:color w:val="000000"/>
          <w:lang w:eastAsia="en-US"/>
        </w:rPr>
        <w:t xml:space="preserve"> медицинской помощи и (или) планирования объемов услуг и (или) объемов средств, относятся:</w:t>
      </w:r>
    </w:p>
    <w:p w14:paraId="3E2002CB" w14:textId="1AFF4489" w:rsidR="005D1FD8" w:rsidRPr="00926265" w:rsidRDefault="005D1FD8" w:rsidP="00926265">
      <w:pPr>
        <w:pStyle w:val="af"/>
        <w:numPr>
          <w:ilvl w:val="0"/>
          <w:numId w:val="28"/>
        </w:numPr>
        <w:ind w:left="0" w:firstLine="708"/>
        <w:jc w:val="both"/>
        <w:rPr>
          <w:bCs/>
          <w:lang w:eastAsia="en-US"/>
        </w:rPr>
      </w:pPr>
      <w:r w:rsidRPr="00926265">
        <w:rPr>
          <w:bCs/>
          <w:lang w:eastAsia="en-US"/>
        </w:rPr>
        <w:t>субъекты здравоохранения, оказывающие ПМСП, в том числе сельскому населению (далее – субъект ПМСП);</w:t>
      </w:r>
    </w:p>
    <w:p w14:paraId="6D180CC5" w14:textId="79501744" w:rsidR="005D1FD8" w:rsidRPr="00926265" w:rsidRDefault="005D1FD8" w:rsidP="00926265">
      <w:pPr>
        <w:pStyle w:val="af"/>
        <w:numPr>
          <w:ilvl w:val="0"/>
          <w:numId w:val="28"/>
        </w:numPr>
        <w:ind w:left="0" w:firstLine="708"/>
        <w:jc w:val="both"/>
        <w:rPr>
          <w:bCs/>
          <w:lang w:eastAsia="en-US"/>
        </w:rPr>
      </w:pPr>
      <w:r w:rsidRPr="00926265">
        <w:rPr>
          <w:bCs/>
          <w:lang w:eastAsia="en-US"/>
        </w:rPr>
        <w:t>субъекты здравоохранения, оказывающие скорую медицинскую помощь и медицинскую помощь, связанную с транспортировкой квалифицированных специалистов и (или) больного санитарным транспортом (далее – станции скорой помощи);</w:t>
      </w:r>
    </w:p>
    <w:p w14:paraId="24B0C48E" w14:textId="4C26E9DF" w:rsidR="005D1FD8" w:rsidRPr="00926265" w:rsidRDefault="005D1FD8" w:rsidP="00926265">
      <w:pPr>
        <w:pStyle w:val="af"/>
        <w:numPr>
          <w:ilvl w:val="0"/>
          <w:numId w:val="28"/>
        </w:numPr>
        <w:ind w:left="0" w:firstLine="708"/>
        <w:jc w:val="both"/>
        <w:rPr>
          <w:bCs/>
          <w:lang w:eastAsia="en-US"/>
        </w:rPr>
      </w:pPr>
      <w:r w:rsidRPr="00926265">
        <w:rPr>
          <w:bCs/>
          <w:lang w:eastAsia="en-US"/>
        </w:rPr>
        <w:t xml:space="preserve">областные, городские центры </w:t>
      </w:r>
      <w:proofErr w:type="spellStart"/>
      <w:r w:rsidRPr="00926265">
        <w:rPr>
          <w:bCs/>
          <w:lang w:eastAsia="en-US"/>
        </w:rPr>
        <w:t>фтизиопульмонологии</w:t>
      </w:r>
      <w:proofErr w:type="spellEnd"/>
      <w:r w:rsidRPr="00926265">
        <w:rPr>
          <w:bCs/>
          <w:lang w:eastAsia="en-US"/>
        </w:rPr>
        <w:t xml:space="preserve">, (далее – </w:t>
      </w:r>
      <w:bookmarkEnd w:id="2"/>
      <w:r w:rsidRPr="00926265">
        <w:rPr>
          <w:bCs/>
          <w:lang w:eastAsia="en-US"/>
        </w:rPr>
        <w:t>противотуберкулезные диспансера);</w:t>
      </w:r>
    </w:p>
    <w:p w14:paraId="2C714CF6" w14:textId="4E461F30" w:rsidR="005D1FD8" w:rsidRPr="009F2C07" w:rsidRDefault="005D1FD8" w:rsidP="00AF4D3E">
      <w:pPr>
        <w:pStyle w:val="af"/>
        <w:numPr>
          <w:ilvl w:val="0"/>
          <w:numId w:val="28"/>
        </w:numPr>
        <w:ind w:left="0" w:firstLine="708"/>
        <w:jc w:val="both"/>
        <w:rPr>
          <w:bCs/>
          <w:lang w:eastAsia="en-US"/>
        </w:rPr>
      </w:pPr>
      <w:r w:rsidRPr="00926265">
        <w:rPr>
          <w:bCs/>
          <w:lang w:eastAsia="en-US"/>
        </w:rPr>
        <w:t>субъекты здравоохранения, оказывающим медико-социальную</w:t>
      </w:r>
      <w:r w:rsidRPr="009F2C07">
        <w:rPr>
          <w:bCs/>
          <w:lang w:eastAsia="en-US"/>
        </w:rPr>
        <w:t xml:space="preserve"> помощь лицам с психическими, поведенческими расстройствами (заболеваниями) (далее – центр психического здоровья);</w:t>
      </w:r>
    </w:p>
    <w:p w14:paraId="11A236E3" w14:textId="64ADFAD3" w:rsidR="005D1FD8" w:rsidRPr="009F2C07" w:rsidRDefault="005D1FD8" w:rsidP="00AF4D3E">
      <w:pPr>
        <w:pStyle w:val="af"/>
        <w:numPr>
          <w:ilvl w:val="0"/>
          <w:numId w:val="28"/>
        </w:numPr>
        <w:ind w:left="0"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>областные, городские центры, оказывающие медико-социальную помощь зараженным ВИЧ-инфекцией (далее – центры по профилактике и борьбе с ВИЧ-инфекцией).</w:t>
      </w:r>
    </w:p>
    <w:p w14:paraId="17205AD0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объёмов </w:t>
      </w:r>
      <w:r w:rsidRPr="009F2C07">
        <w:rPr>
          <w:bCs/>
          <w:color w:val="000000"/>
          <w:lang w:eastAsia="en-US"/>
        </w:rPr>
        <w:t xml:space="preserve">в рамках ГОБМП и (или) в системе ОСМС </w:t>
      </w:r>
      <w:r w:rsidRPr="009F2C07">
        <w:rPr>
          <w:bCs/>
          <w:lang w:eastAsia="en-US"/>
        </w:rPr>
        <w:t>субъектам ПМСП осуществляется в соответствии с численностью прикрепленного населения, зарегистрированного в информационной системе «Регистр прикрепленного населения» (далее – Портал РПН) к субъекту ПМСП согласно итогов кампании прикрепления населения среди субъектов ПМСП и в соответствии с планом закупа медицинских услуг, но не более объемов согласно заявки на планируемые объемы.</w:t>
      </w:r>
    </w:p>
    <w:p w14:paraId="4F48A7D1" w14:textId="42D8FB01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объёмов </w:t>
      </w:r>
      <w:r w:rsidRPr="009F2C07">
        <w:rPr>
          <w:bCs/>
          <w:color w:val="000000"/>
          <w:lang w:eastAsia="en-US"/>
        </w:rPr>
        <w:t xml:space="preserve">в рамках ГОБМП </w:t>
      </w:r>
      <w:r w:rsidRPr="009F2C07">
        <w:rPr>
          <w:bCs/>
          <w:lang w:eastAsia="en-US"/>
        </w:rPr>
        <w:t xml:space="preserve">станциям скорой помощи осуществляется на прогнозную численность прикрепленного населения, зарегистрированного в Портале РПН к субъектам ПМСП на территории обслуживания станцией скорой помощи на начало предстоящего года и в соответствии с планом закупа медицинских услуг, но не более объемов </w:t>
      </w:r>
      <w:r w:rsidR="005C22D3" w:rsidRPr="009F2C07">
        <w:rPr>
          <w:bCs/>
          <w:lang w:eastAsia="en-US"/>
        </w:rPr>
        <w:t xml:space="preserve">указанных согласно заявкам </w:t>
      </w:r>
      <w:r w:rsidRPr="009F2C07">
        <w:rPr>
          <w:bCs/>
          <w:lang w:eastAsia="en-US"/>
        </w:rPr>
        <w:t>на планируемые объемы.</w:t>
      </w:r>
    </w:p>
    <w:p w14:paraId="04F68E7E" w14:textId="1922264A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объёмов </w:t>
      </w:r>
      <w:r w:rsidRPr="009F2C07">
        <w:rPr>
          <w:bCs/>
          <w:color w:val="000000"/>
          <w:lang w:eastAsia="en-US"/>
        </w:rPr>
        <w:t>в рамках ГОБМП</w:t>
      </w:r>
      <w:r w:rsidRPr="009F2C07">
        <w:rPr>
          <w:bCs/>
          <w:lang w:eastAsia="en-US"/>
        </w:rPr>
        <w:t xml:space="preserve"> противотуберкулезным диспансерам, осуществляется на прогнозную численность больных туберкулезом,                            зарегистрированных в информационной системе «Электронный регистр диспансерных больных» (далее – ИС «ЭРДБ») на начало предстоящего года и в соответствии с планом закупа медицинских услуг, но не более объемов </w:t>
      </w:r>
      <w:r w:rsidR="005C22D3" w:rsidRPr="009F2C07">
        <w:rPr>
          <w:bCs/>
          <w:lang w:eastAsia="en-US"/>
        </w:rPr>
        <w:t xml:space="preserve">указанных согласно заявкам </w:t>
      </w:r>
      <w:r w:rsidRPr="009F2C07">
        <w:rPr>
          <w:bCs/>
          <w:lang w:eastAsia="en-US"/>
        </w:rPr>
        <w:t>на планируемые объемы.</w:t>
      </w:r>
    </w:p>
    <w:p w14:paraId="01C51E71" w14:textId="6A6035C2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объёмов </w:t>
      </w:r>
      <w:r w:rsidRPr="009F2C07">
        <w:rPr>
          <w:bCs/>
          <w:color w:val="000000"/>
          <w:lang w:eastAsia="en-US"/>
        </w:rPr>
        <w:t xml:space="preserve">в рамках ГОБМП </w:t>
      </w:r>
      <w:r w:rsidRPr="009F2C07">
        <w:rPr>
          <w:bCs/>
          <w:lang w:eastAsia="en-US"/>
        </w:rPr>
        <w:t>центрам психического здоровья, осуществляется на прогнозную численность пациентов с психическими и поведенческими расстройствами, зарегистрированных в ИС «ЭРДБ» на начало предстоящего года и в соответствии с планом закупа медицинских услуг, но не более объемов</w:t>
      </w:r>
      <w:r w:rsidR="005C22D3" w:rsidRPr="009F2C07">
        <w:rPr>
          <w:bCs/>
          <w:lang w:eastAsia="en-US"/>
        </w:rPr>
        <w:t xml:space="preserve"> указанных</w:t>
      </w:r>
      <w:r w:rsidRPr="009F2C07">
        <w:rPr>
          <w:bCs/>
          <w:lang w:eastAsia="en-US"/>
        </w:rPr>
        <w:t xml:space="preserve"> согласно заявк</w:t>
      </w:r>
      <w:r w:rsidR="005C22D3" w:rsidRPr="009F2C07">
        <w:rPr>
          <w:bCs/>
          <w:lang w:eastAsia="en-US"/>
        </w:rPr>
        <w:t>ам</w:t>
      </w:r>
      <w:r w:rsidRPr="009F2C07">
        <w:rPr>
          <w:bCs/>
          <w:lang w:eastAsia="en-US"/>
        </w:rPr>
        <w:t xml:space="preserve"> на планируемые объемы.</w:t>
      </w:r>
    </w:p>
    <w:p w14:paraId="022D7E0A" w14:textId="49640E91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1E8FB0A9" w14:textId="77777777" w:rsidR="001C3EE7" w:rsidRPr="009F2C07" w:rsidRDefault="001C3EE7" w:rsidP="00001FF0">
      <w:pPr>
        <w:ind w:firstLine="709"/>
        <w:jc w:val="both"/>
        <w:rPr>
          <w:bCs/>
          <w:lang w:eastAsia="en-US"/>
        </w:rPr>
      </w:pPr>
    </w:p>
    <w:p w14:paraId="264906D3" w14:textId="77777777" w:rsidR="005D1FD8" w:rsidRPr="009F2C07" w:rsidRDefault="005D1FD8" w:rsidP="00001FF0">
      <w:pPr>
        <w:ind w:firstLine="709"/>
        <w:contextualSpacing/>
        <w:jc w:val="center"/>
        <w:rPr>
          <w:b/>
          <w:bCs/>
          <w:lang w:eastAsia="en-US"/>
        </w:rPr>
      </w:pPr>
      <w:r w:rsidRPr="009F2C07">
        <w:rPr>
          <w:b/>
          <w:bCs/>
          <w:lang w:eastAsia="en-US"/>
        </w:rPr>
        <w:t>Глава 3. Подходы к распределению объёмов медицинских услуг и (или) объемов средств в рамках ГОБМП и (или) в системе ОСМС</w:t>
      </w:r>
      <w:r w:rsidRPr="009F2C07">
        <w:rPr>
          <w:b/>
          <w:bCs/>
          <w:color w:val="000000"/>
          <w:lang w:eastAsia="en-US"/>
        </w:rPr>
        <w:t xml:space="preserve"> среди </w:t>
      </w:r>
      <w:r w:rsidRPr="009F2C07">
        <w:rPr>
          <w:b/>
          <w:bCs/>
          <w:lang w:eastAsia="en-US"/>
        </w:rPr>
        <w:t>субъектов здравоохранения в автоматизированном режиме, являющихся единственными поставщиками</w:t>
      </w:r>
    </w:p>
    <w:p w14:paraId="5A97982D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04B5CC25" w14:textId="4D9A000F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объёмов </w:t>
      </w:r>
      <w:r w:rsidRPr="009F2C07">
        <w:rPr>
          <w:bCs/>
          <w:color w:val="000000"/>
          <w:lang w:eastAsia="en-US"/>
        </w:rPr>
        <w:t>в рамках ГОБМП и (или) в системе ОСМС</w:t>
      </w:r>
      <w:r w:rsidRPr="009F2C07">
        <w:rPr>
          <w:bCs/>
          <w:lang w:eastAsia="en-US"/>
        </w:rPr>
        <w:t xml:space="preserve"> среди субъектов здравоохранения, являющихся единственными поставщиками, осуществляется в соответствии с планом закупа медицинских услуг, но не более объемов </w:t>
      </w:r>
      <w:r w:rsidR="00D51C14" w:rsidRPr="009F2C07">
        <w:rPr>
          <w:bCs/>
          <w:lang w:eastAsia="en-US"/>
        </w:rPr>
        <w:t xml:space="preserve">указанных </w:t>
      </w:r>
      <w:r w:rsidRPr="009F2C07">
        <w:rPr>
          <w:bCs/>
          <w:lang w:eastAsia="en-US"/>
        </w:rPr>
        <w:t xml:space="preserve">согласно </w:t>
      </w:r>
      <w:r w:rsidR="002A14B0" w:rsidRPr="009F2C07">
        <w:rPr>
          <w:bCs/>
          <w:lang w:eastAsia="en-US"/>
        </w:rPr>
        <w:t xml:space="preserve">заявкам </w:t>
      </w:r>
      <w:r w:rsidRPr="009F2C07">
        <w:rPr>
          <w:bCs/>
          <w:lang w:eastAsia="en-US"/>
        </w:rPr>
        <w:t>на планируемые объемы.</w:t>
      </w:r>
    </w:p>
    <w:p w14:paraId="4D655A18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К субъектам здравоохранения, являющихся единственными поставщиками, относятся:</w:t>
      </w:r>
    </w:p>
    <w:p w14:paraId="443E1C77" w14:textId="2D5A6DC1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lastRenderedPageBreak/>
        <w:t>субъекты здравоохранения, подавшие заявку на планируемые объемы на предстоящий год в единственном числе на одной административно-территориальной единице, определенной согласно объявлению о проведении процедуры распределения объемов на оказание медицинской помощи в рамках ГОБМП и (или) в системе ОСМС</w:t>
      </w:r>
      <w:r w:rsidR="002A469F" w:rsidRPr="009F2C07">
        <w:rPr>
          <w:bCs/>
          <w:lang w:eastAsia="en-US"/>
        </w:rPr>
        <w:t xml:space="preserve"> (далее – объявление)</w:t>
      </w:r>
      <w:r w:rsidRPr="009F2C07">
        <w:rPr>
          <w:bCs/>
          <w:lang w:eastAsia="en-US"/>
        </w:rPr>
        <w:t>;</w:t>
      </w:r>
    </w:p>
    <w:p w14:paraId="1DD6E197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субъекты здравоохранения, осуществляющие деятельность в сфере службы крови;</w:t>
      </w:r>
    </w:p>
    <w:p w14:paraId="579927F5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станции скорой помощи;</w:t>
      </w:r>
    </w:p>
    <w:p w14:paraId="4D4AD498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противотуберкулезные диспансеры;</w:t>
      </w:r>
    </w:p>
    <w:p w14:paraId="4ACA977F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центры психического здоровья;</w:t>
      </w:r>
    </w:p>
    <w:p w14:paraId="5922B987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центры по профилактике и борьбе с ВИЧ-инфекцией.</w:t>
      </w:r>
    </w:p>
    <w:p w14:paraId="24345A71" w14:textId="7D301F5D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077E7832" w14:textId="77777777" w:rsidR="005D1FD8" w:rsidRPr="009F2C07" w:rsidRDefault="005D1FD8" w:rsidP="00001FF0">
      <w:pPr>
        <w:ind w:firstLine="709"/>
        <w:contextualSpacing/>
        <w:jc w:val="center"/>
        <w:rPr>
          <w:b/>
          <w:bCs/>
          <w:shd w:val="clear" w:color="auto" w:fill="FFFFFF"/>
          <w:lang w:eastAsia="en-US"/>
        </w:rPr>
      </w:pPr>
      <w:r w:rsidRPr="009F2C07">
        <w:rPr>
          <w:b/>
          <w:bCs/>
          <w:lang w:eastAsia="en-US"/>
        </w:rPr>
        <w:t>Глава 4. Подходы к распределению объёмов медицинских услуг и (или) объемов средств в рамках ГОБМП и (или) в системе ОСМС</w:t>
      </w:r>
      <w:r w:rsidRPr="009F2C07">
        <w:rPr>
          <w:b/>
          <w:bCs/>
          <w:color w:val="000000"/>
          <w:lang w:eastAsia="en-US"/>
        </w:rPr>
        <w:t xml:space="preserve"> среди </w:t>
      </w:r>
      <w:r w:rsidRPr="009F2C07">
        <w:rPr>
          <w:b/>
          <w:bCs/>
          <w:lang w:eastAsia="en-US"/>
        </w:rPr>
        <w:t>субъектов здравоохранения в автоматизированном режиме</w:t>
      </w:r>
      <w:r w:rsidRPr="009F2C07">
        <w:rPr>
          <w:b/>
          <w:bCs/>
          <w:color w:val="000000"/>
          <w:lang w:eastAsia="en-US"/>
        </w:rPr>
        <w:t xml:space="preserve"> </w:t>
      </w:r>
      <w:r w:rsidRPr="009F2C07">
        <w:rPr>
          <w:b/>
          <w:bCs/>
          <w:lang w:eastAsia="en-US"/>
        </w:rPr>
        <w:t>с учетом рейтинговой оценки</w:t>
      </w:r>
    </w:p>
    <w:p w14:paraId="19D5D329" w14:textId="74782993" w:rsidR="005D1FD8" w:rsidRDefault="005D1FD8" w:rsidP="00001FF0">
      <w:pPr>
        <w:ind w:firstLine="709"/>
        <w:jc w:val="both"/>
        <w:rPr>
          <w:bCs/>
          <w:sz w:val="22"/>
          <w:szCs w:val="22"/>
          <w:lang w:eastAsia="en-US"/>
        </w:rPr>
      </w:pPr>
    </w:p>
    <w:p w14:paraId="40DFF3F3" w14:textId="77777777" w:rsidR="00DF4570" w:rsidRPr="009F2C07" w:rsidRDefault="00DF4570" w:rsidP="00001FF0">
      <w:pPr>
        <w:ind w:firstLine="709"/>
        <w:jc w:val="both"/>
        <w:rPr>
          <w:bCs/>
          <w:sz w:val="22"/>
          <w:szCs w:val="22"/>
          <w:lang w:eastAsia="en-US"/>
        </w:rPr>
      </w:pPr>
    </w:p>
    <w:p w14:paraId="3B1279D4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2"/>
          <w:szCs w:val="22"/>
          <w:lang w:eastAsia="en-US"/>
        </w:rPr>
      </w:pPr>
      <w:r w:rsidRPr="009F2C07">
        <w:rPr>
          <w:bCs/>
          <w:color w:val="000000"/>
          <w:lang w:eastAsia="en-US"/>
        </w:rPr>
        <w:t>Для распределения объёмов в рамках ГОБМП и (или) в системе ОСМС среди субъектов здравоохранения в автоматизированном режиме с учетом рейтинговой оценки на веб-портале закупа услуг у субъектов здравоохранения проводится автоматизированная оценка деятельности субъектов здравоохранения, претендующих на оказание медицинской помощи в рамках ГОБМП и (или) ОСМС, с распределением по группам ранжирования.</w:t>
      </w:r>
    </w:p>
    <w:p w14:paraId="4ED87AC1" w14:textId="77777777" w:rsidR="005D1FD8" w:rsidRPr="009F2C07" w:rsidRDefault="005D1FD8" w:rsidP="00001FF0">
      <w:pPr>
        <w:ind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По субъектам здравоохранения, включенным в базу данных субъектов здравоохранения в качестве поставщиков, определение группы ранжирования на предстоящий календарный год осуществляется в период с 1 октября по 30 ноября текущего года.</w:t>
      </w:r>
    </w:p>
    <w:p w14:paraId="61EA158E" w14:textId="77777777" w:rsidR="005D1FD8" w:rsidRPr="009F2C07" w:rsidRDefault="005D1FD8" w:rsidP="00001FF0">
      <w:pPr>
        <w:ind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По новым субъектам здравоохранения, включенным в базу данных субъектов здравоохранения в качестве поставщиков в течение календарного года, определение группы ранжирования на текущий год осуществляется в течение тридцати календарных дней с даты включения в базу данных субъектов здравоохранения.</w:t>
      </w:r>
    </w:p>
    <w:p w14:paraId="6C49C173" w14:textId="67D99EBD" w:rsidR="005D1FD8" w:rsidRPr="009F2C07" w:rsidRDefault="005D1FD8" w:rsidP="00001FF0">
      <w:pPr>
        <w:ind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При реорганизации поставщика в случаях правопреемства обязательств реорганизуемого субъекта здравоохранения в соответствии с Гражданским </w:t>
      </w:r>
      <w:r w:rsidR="003E53AE" w:rsidRPr="009F2C07">
        <w:rPr>
          <w:bCs/>
          <w:color w:val="000000"/>
          <w:lang w:eastAsia="en-US"/>
        </w:rPr>
        <w:t>к</w:t>
      </w:r>
      <w:r w:rsidRPr="009F2C07">
        <w:rPr>
          <w:bCs/>
          <w:color w:val="000000"/>
          <w:lang w:eastAsia="en-US"/>
        </w:rPr>
        <w:t>одексом Республики Казахстан, определение группы ранжирования на текущий год осуществляется в течение тридцати календарных дней с даты реорганизации.</w:t>
      </w:r>
    </w:p>
    <w:p w14:paraId="648F42F3" w14:textId="77777777" w:rsidR="005D1FD8" w:rsidRPr="009F2C07" w:rsidRDefault="005D1FD8" w:rsidP="00001FF0">
      <w:pPr>
        <w:ind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 xml:space="preserve">По запросу субъекта здравоохранения, с предоставлением подтверждающих документов в письменной форме в течение года, но не позднее 30 сентября текущего года, осуществляется переопределение группы ранжирования на текущий год в течение тридцати календарных дней с даты поступления запроса. </w:t>
      </w:r>
    </w:p>
    <w:p w14:paraId="67084CF3" w14:textId="77777777" w:rsidR="005D1FD8" w:rsidRPr="009F2C07" w:rsidRDefault="005D1FD8" w:rsidP="00001FF0">
      <w:pPr>
        <w:ind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t>Группа ранжирования доступна для просмотра субъекту здравоохранения на                           веб-портале закупа услуг у субъектов здравоохранения.</w:t>
      </w:r>
    </w:p>
    <w:p w14:paraId="447CFCF7" w14:textId="1E9E1C08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lang w:eastAsia="en-US"/>
        </w:rPr>
      </w:pPr>
      <w:r w:rsidRPr="009F2C07">
        <w:rPr>
          <w:rFonts w:eastAsia="Calibri"/>
          <w:bCs/>
          <w:lang w:eastAsia="en-US"/>
        </w:rPr>
        <w:t xml:space="preserve">Группа ранжирования </w:t>
      </w:r>
      <w:r w:rsidRPr="009F2C07">
        <w:rPr>
          <w:bCs/>
          <w:color w:val="000000"/>
          <w:lang w:eastAsia="en-US"/>
        </w:rPr>
        <w:t xml:space="preserve">субъекта здравоохранения для распределения объемов в рамках ГОБМП и (или) в системе ОСМС в автоматизированном режиме </w:t>
      </w:r>
      <w:r w:rsidRPr="009F2C07">
        <w:rPr>
          <w:rFonts w:eastAsia="Calibri"/>
          <w:bCs/>
          <w:lang w:eastAsia="en-US"/>
        </w:rPr>
        <w:t xml:space="preserve">определяется в соответствии с размером балла рейтинговой оценки </w:t>
      </w:r>
      <w:r w:rsidR="00206F0F" w:rsidRPr="009F2C07">
        <w:rPr>
          <w:rFonts w:eastAsia="Calibri"/>
          <w:bCs/>
          <w:lang w:eastAsia="en-US"/>
        </w:rPr>
        <w:t xml:space="preserve">субъекта здравоохранения </w:t>
      </w:r>
      <w:r w:rsidRPr="009F2C07">
        <w:rPr>
          <w:bCs/>
          <w:color w:val="000000"/>
          <w:lang w:eastAsia="en-US"/>
        </w:rPr>
        <w:t>по шкале от 0 (нуля) до 5 (пяти) баллов:</w:t>
      </w:r>
    </w:p>
    <w:p w14:paraId="0A015EC9" w14:textId="77777777" w:rsidR="005D1FD8" w:rsidRPr="009F2C07" w:rsidRDefault="005D1FD8" w:rsidP="00001FF0">
      <w:pPr>
        <w:contextualSpacing/>
        <w:jc w:val="both"/>
        <w:rPr>
          <w:bCs/>
          <w:color w:val="000000"/>
          <w:lang w:eastAsia="en-US"/>
        </w:rPr>
      </w:pPr>
    </w:p>
    <w:tbl>
      <w:tblPr>
        <w:tblStyle w:val="31"/>
        <w:tblW w:w="9776" w:type="dxa"/>
        <w:tblLook w:val="04A0" w:firstRow="1" w:lastRow="0" w:firstColumn="1" w:lastColumn="0" w:noHBand="0" w:noVBand="1"/>
      </w:tblPr>
      <w:tblGrid>
        <w:gridCol w:w="846"/>
        <w:gridCol w:w="4394"/>
        <w:gridCol w:w="4536"/>
      </w:tblGrid>
      <w:tr w:rsidR="005D1FD8" w:rsidRPr="009F2C07" w14:paraId="44373177" w14:textId="77777777" w:rsidTr="00FA6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EA55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AA40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  <w:p w14:paraId="23173E55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ранжирования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F7A1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Балл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рейтинговой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</w:t>
            </w:r>
          </w:p>
          <w:p w14:paraId="322EB088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оценки</w:t>
            </w:r>
            <w:proofErr w:type="spellEnd"/>
          </w:p>
        </w:tc>
      </w:tr>
      <w:tr w:rsidR="005D1FD8" w:rsidRPr="009F2C07" w14:paraId="194AC9C3" w14:textId="77777777" w:rsidTr="00FA6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76D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943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1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4CA8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от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4,600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до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5,000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баллов</w:t>
            </w:r>
            <w:proofErr w:type="spellEnd"/>
          </w:p>
        </w:tc>
      </w:tr>
      <w:tr w:rsidR="005D1FD8" w:rsidRPr="009F2C07" w14:paraId="77D840AB" w14:textId="77777777" w:rsidTr="00FA6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3B6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DF6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2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0EF9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от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3,200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до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4,500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баллов</w:t>
            </w:r>
            <w:proofErr w:type="spellEnd"/>
          </w:p>
        </w:tc>
      </w:tr>
      <w:tr w:rsidR="005D1FD8" w:rsidRPr="009F2C07" w14:paraId="58A9FF7B" w14:textId="77777777" w:rsidTr="00FA6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4A3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3613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3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4DF8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от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2,000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до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3,100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баллов</w:t>
            </w:r>
            <w:proofErr w:type="spellEnd"/>
          </w:p>
        </w:tc>
      </w:tr>
      <w:tr w:rsidR="005D1FD8" w:rsidRPr="009F2C07" w14:paraId="469C9184" w14:textId="77777777" w:rsidTr="00FA6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EA1A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A7CE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4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8B29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от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0,900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до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1,900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баллов</w:t>
            </w:r>
            <w:proofErr w:type="spellEnd"/>
          </w:p>
        </w:tc>
      </w:tr>
      <w:tr w:rsidR="005D1FD8" w:rsidRPr="009F2C07" w14:paraId="4B5DC28A" w14:textId="77777777" w:rsidTr="00FA6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44E6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47E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5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FD8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от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0,000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до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0,800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баллов</w:t>
            </w:r>
            <w:proofErr w:type="spellEnd"/>
          </w:p>
        </w:tc>
      </w:tr>
    </w:tbl>
    <w:p w14:paraId="66FD1680" w14:textId="77777777" w:rsidR="005D1FD8" w:rsidRPr="009F2C07" w:rsidRDefault="005D1FD8" w:rsidP="00206F0F">
      <w:pPr>
        <w:ind w:firstLine="709"/>
        <w:contextualSpacing/>
        <w:jc w:val="both"/>
        <w:rPr>
          <w:bCs/>
          <w:sz w:val="22"/>
          <w:szCs w:val="22"/>
          <w:u w:val="single"/>
          <w:shd w:val="clear" w:color="auto" w:fill="FFFFFF"/>
          <w:lang w:val="en-US" w:eastAsia="en-US"/>
        </w:rPr>
      </w:pPr>
    </w:p>
    <w:p w14:paraId="3489DF08" w14:textId="27962967" w:rsidR="00206F0F" w:rsidRPr="009F2C07" w:rsidRDefault="00206F0F" w:rsidP="00206F0F">
      <w:pPr>
        <w:pStyle w:val="af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lang w:eastAsia="en-US"/>
        </w:rPr>
      </w:pPr>
      <w:r w:rsidRPr="009F2C07">
        <w:rPr>
          <w:bCs/>
          <w:color w:val="000000"/>
          <w:lang w:eastAsia="en-US"/>
        </w:rPr>
        <w:t xml:space="preserve">Расчет балла рейтинговой оценки субъекта здравоохранения для распределения объемов в автоматизированном режиме </w:t>
      </w:r>
      <w:r w:rsidRPr="009F2C07">
        <w:rPr>
          <w:rFonts w:eastAsia="Calibri"/>
          <w:bCs/>
          <w:lang w:eastAsia="en-US"/>
        </w:rPr>
        <w:t xml:space="preserve">рассчитывается на веб-портале закупа услуг у субъектов здравоохранения на основе баллов индикаторов оценки деятельности субъекта здравоохранения, претендующего на оказание медицинской помощи в рамках </w:t>
      </w:r>
      <w:r w:rsidRPr="009F2C07">
        <w:rPr>
          <w:bCs/>
          <w:color w:val="000000"/>
          <w:lang w:eastAsia="en-US"/>
        </w:rPr>
        <w:t xml:space="preserve">ГОБМП и (или) в системе ОСМС </w:t>
      </w:r>
      <w:r w:rsidRPr="009F2C07">
        <w:rPr>
          <w:rFonts w:eastAsia="Calibri"/>
          <w:bCs/>
          <w:lang w:eastAsia="en-US"/>
        </w:rPr>
        <w:t xml:space="preserve">(далее - индикатор) по следующей комплексной формуле: </w:t>
      </w:r>
    </w:p>
    <w:p w14:paraId="283E0F73" w14:textId="77777777" w:rsidR="00206F0F" w:rsidRPr="009F2C07" w:rsidRDefault="00206F0F" w:rsidP="00206F0F">
      <w:pPr>
        <w:contextualSpacing/>
        <w:jc w:val="both"/>
        <w:rPr>
          <w:rFonts w:eastAsia="Calibri"/>
          <w:bCs/>
          <w:lang w:eastAsia="en-US"/>
        </w:rPr>
      </w:pPr>
    </w:p>
    <w:p w14:paraId="6FE36493" w14:textId="77777777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R</w:t>
      </w:r>
      <w:r w:rsidRPr="009F2C07">
        <w:rPr>
          <w:rFonts w:eastAsia="Calibri"/>
          <w:bCs/>
          <w:vertAlign w:val="subscript"/>
          <w:lang w:eastAsia="en-US"/>
        </w:rPr>
        <w:t xml:space="preserve">СЗ Лот плана закупа </w:t>
      </w:r>
      <w:r w:rsidRPr="009F2C07">
        <w:rPr>
          <w:rFonts w:eastAsia="Calibri"/>
          <w:bCs/>
          <w:lang w:eastAsia="en-US"/>
        </w:rPr>
        <w:t xml:space="preserve">= ∑ </w:t>
      </w:r>
      <w:r w:rsidRPr="009F2C07">
        <w:rPr>
          <w:rFonts w:eastAsia="Calibri"/>
          <w:bCs/>
          <w:lang w:val="en-US" w:eastAsia="en-US"/>
        </w:rPr>
        <w:t>I</w:t>
      </w:r>
      <w:r w:rsidRPr="009F2C07">
        <w:rPr>
          <w:rFonts w:eastAsia="Calibri"/>
          <w:bCs/>
          <w:vertAlign w:val="subscript"/>
          <w:lang w:eastAsia="en-US"/>
        </w:rPr>
        <w:t xml:space="preserve">баз.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баз.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r w:rsidRPr="009F2C07">
        <w:rPr>
          <w:rFonts w:eastAsia="Calibri"/>
          <w:bCs/>
          <w:vertAlign w:val="super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0,9 + ∑ </w:t>
      </w:r>
      <w:r w:rsidRPr="009F2C07">
        <w:rPr>
          <w:rFonts w:eastAsia="Calibri"/>
          <w:bCs/>
          <w:lang w:val="en-US" w:eastAsia="en-US"/>
        </w:rPr>
        <w:t>I</w:t>
      </w:r>
      <w:r w:rsidRPr="009F2C07">
        <w:rPr>
          <w:rFonts w:eastAsia="Calibri"/>
          <w:bCs/>
          <w:vertAlign w:val="subscript"/>
          <w:lang w:eastAsia="en-US"/>
        </w:rPr>
        <w:t xml:space="preserve">преим.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преим.</w:t>
      </w:r>
      <w:r w:rsidRPr="009F2C07">
        <w:rPr>
          <w:rFonts w:eastAsia="Calibri"/>
          <w:bCs/>
          <w:lang w:eastAsia="en-US"/>
        </w:rPr>
        <w:t xml:space="preserve"> 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r w:rsidRPr="009F2C07">
        <w:rPr>
          <w:rFonts w:eastAsia="Calibri"/>
          <w:bCs/>
          <w:vertAlign w:val="super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0,1, </w:t>
      </w:r>
    </w:p>
    <w:p w14:paraId="01964548" w14:textId="77777777" w:rsidR="00206F0F" w:rsidRPr="009F2C07" w:rsidRDefault="00206F0F" w:rsidP="00206F0F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7CEC8197" w14:textId="77777777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R</w:t>
      </w:r>
      <w:r w:rsidRPr="009F2C07">
        <w:rPr>
          <w:rFonts w:eastAsia="Calibri"/>
          <w:bCs/>
          <w:vertAlign w:val="subscript"/>
          <w:lang w:eastAsia="en-US"/>
        </w:rPr>
        <w:t xml:space="preserve">СЗ Лот плана закупа </w:t>
      </w:r>
      <w:r w:rsidRPr="009F2C07">
        <w:rPr>
          <w:rFonts w:eastAsia="Calibri"/>
          <w:bCs/>
          <w:lang w:eastAsia="en-US"/>
        </w:rPr>
        <w:t>– балл рейтинговой оценки субъекта здравоохранения по виду (-</w:t>
      </w:r>
      <w:proofErr w:type="spellStart"/>
      <w:r w:rsidRPr="009F2C07">
        <w:rPr>
          <w:rFonts w:eastAsia="Calibri"/>
          <w:bCs/>
          <w:lang w:eastAsia="en-US"/>
        </w:rPr>
        <w:t>ам</w:t>
      </w:r>
      <w:proofErr w:type="spellEnd"/>
      <w:r w:rsidRPr="009F2C07">
        <w:rPr>
          <w:rFonts w:eastAsia="Calibri"/>
          <w:bCs/>
          <w:lang w:eastAsia="en-US"/>
        </w:rPr>
        <w:t>) медицинской помощи, условию (-ям) ее оказания, виду (-</w:t>
      </w:r>
      <w:proofErr w:type="spellStart"/>
      <w:r w:rsidRPr="009F2C07">
        <w:rPr>
          <w:rFonts w:eastAsia="Calibri"/>
          <w:bCs/>
          <w:lang w:eastAsia="en-US"/>
        </w:rPr>
        <w:t>ам</w:t>
      </w:r>
      <w:proofErr w:type="spellEnd"/>
      <w:r w:rsidRPr="009F2C07">
        <w:rPr>
          <w:rFonts w:eastAsia="Calibri"/>
          <w:bCs/>
          <w:lang w:eastAsia="en-US"/>
        </w:rPr>
        <w:t>) медицинской деятельности, предусмотренные перечнями медицинской помощи в рамках ГОБМП и (или) в системе ОСМС, где:</w:t>
      </w:r>
    </w:p>
    <w:p w14:paraId="18348508" w14:textId="77777777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СЗ – субъект здравоохранения;</w:t>
      </w:r>
    </w:p>
    <w:p w14:paraId="31E036A2" w14:textId="5B51C07E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 xml:space="preserve">Лот плана закупа – вид (-ы) медицинской помощи, условие (-я) ее оказания, вид (-ы) медицинской деятельности, предусмотренные перечнями медицинской помощи в рамках ГОБМП и в системе ОСМС сгруппированные для расчета рейтинговой оценки на основе общих индикаторов согласно матрицы соответствия индикаторов </w:t>
      </w:r>
      <w:r w:rsidRPr="009F2C07">
        <w:rPr>
          <w:rFonts w:eastAsia="Calibri"/>
          <w:bCs/>
        </w:rPr>
        <w:t xml:space="preserve">оценки деятельности субъектов здравоохранения, претендующих на оказание медицинской помощи в рамках </w:t>
      </w:r>
      <w:r w:rsidRPr="009F2C07">
        <w:rPr>
          <w:bCs/>
          <w:color w:val="000000"/>
        </w:rPr>
        <w:t xml:space="preserve">ГОБМП и (или) в системе ОСМС </w:t>
      </w:r>
      <w:r w:rsidRPr="009F2C07">
        <w:rPr>
          <w:rFonts w:eastAsia="Calibri"/>
          <w:bCs/>
          <w:lang w:eastAsia="en-US"/>
        </w:rPr>
        <w:t>согласно приложению 1 к настоящ</w:t>
      </w:r>
      <w:r w:rsidR="00DB7BBF" w:rsidRPr="009F2C07">
        <w:rPr>
          <w:rFonts w:eastAsia="Calibri"/>
          <w:bCs/>
          <w:lang w:eastAsia="en-US"/>
        </w:rPr>
        <w:t>им</w:t>
      </w:r>
      <w:r w:rsidR="0098310B" w:rsidRPr="009F2C07">
        <w:rPr>
          <w:rFonts w:eastAsia="Calibri"/>
          <w:bCs/>
          <w:lang w:eastAsia="en-US"/>
        </w:rPr>
        <w:t xml:space="preserve">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rFonts w:eastAsia="Calibri"/>
          <w:bCs/>
          <w:lang w:eastAsia="en-US"/>
        </w:rPr>
        <w:t>;</w:t>
      </w:r>
    </w:p>
    <w:p w14:paraId="019CBD92" w14:textId="6A527C0F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I</w:t>
      </w:r>
      <w:r w:rsidRPr="009F2C07">
        <w:rPr>
          <w:rFonts w:eastAsia="Calibri"/>
          <w:bCs/>
          <w:vertAlign w:val="subscript"/>
          <w:lang w:eastAsia="en-US"/>
        </w:rPr>
        <w:t xml:space="preserve">баз.  </w:t>
      </w:r>
      <w:r w:rsidRPr="009F2C07">
        <w:rPr>
          <w:rFonts w:eastAsia="Calibri"/>
          <w:bCs/>
          <w:lang w:eastAsia="en-US"/>
        </w:rPr>
        <w:t xml:space="preserve">– балл базового индикатора, оценивающий лечебно-диагностическую работу или ресурсную базу субъекта здравоохранения (далее – базовый индикатор), определенного согласно приложению 2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rFonts w:eastAsia="Calibri"/>
          <w:bCs/>
          <w:lang w:eastAsia="en-US"/>
        </w:rPr>
        <w:t>;</w:t>
      </w:r>
    </w:p>
    <w:p w14:paraId="75213FE9" w14:textId="77777777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баз.</w:t>
      </w:r>
      <w:r w:rsidRPr="009F2C07">
        <w:rPr>
          <w:rFonts w:eastAsia="Calibri"/>
          <w:bCs/>
          <w:lang w:eastAsia="en-US"/>
        </w:rPr>
        <w:t xml:space="preserve"> – количество базовых индикаторов, применяемых при расчете рейтинговой оценки;</w:t>
      </w:r>
    </w:p>
    <w:p w14:paraId="179DBE7E" w14:textId="796E46EE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I</w:t>
      </w:r>
      <w:r w:rsidRPr="009F2C07">
        <w:rPr>
          <w:rFonts w:eastAsia="Calibri"/>
          <w:bCs/>
          <w:vertAlign w:val="subscript"/>
          <w:lang w:eastAsia="en-US"/>
        </w:rPr>
        <w:t xml:space="preserve">преим.  </w:t>
      </w:r>
      <w:r w:rsidRPr="009F2C07">
        <w:rPr>
          <w:rFonts w:eastAsia="Calibri"/>
          <w:bCs/>
          <w:lang w:eastAsia="en-US"/>
        </w:rPr>
        <w:t xml:space="preserve">– балл преимущественного индикатора, оценивающий дополнительные условия по лечебно-диагностическим и другим ресурсам, улучшающим качество, доступность и комфортность предоставления услуг населению субъектом здравоохранения </w:t>
      </w:r>
      <w:r w:rsidRPr="009F2C07">
        <w:rPr>
          <w:rFonts w:eastAsia="Calibri"/>
          <w:bCs/>
          <w:lang w:val="kk-KZ" w:eastAsia="en-US"/>
        </w:rPr>
        <w:t xml:space="preserve">                          </w:t>
      </w:r>
      <w:proofErr w:type="gramStart"/>
      <w:r w:rsidRPr="009F2C07">
        <w:rPr>
          <w:rFonts w:eastAsia="Calibri"/>
          <w:bCs/>
          <w:lang w:val="kk-KZ" w:eastAsia="en-US"/>
        </w:rPr>
        <w:t xml:space="preserve">   </w:t>
      </w:r>
      <w:r w:rsidRPr="009F2C07">
        <w:rPr>
          <w:rFonts w:eastAsia="Calibri"/>
          <w:bCs/>
          <w:lang w:eastAsia="en-US"/>
        </w:rPr>
        <w:t>(</w:t>
      </w:r>
      <w:proofErr w:type="gramEnd"/>
      <w:r w:rsidRPr="009F2C07">
        <w:rPr>
          <w:rFonts w:eastAsia="Calibri"/>
          <w:bCs/>
          <w:lang w:eastAsia="en-US"/>
        </w:rPr>
        <w:t xml:space="preserve">далее – преимущественный индикатор) определенного согласно приложению 2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rFonts w:eastAsia="Calibri"/>
          <w:bCs/>
          <w:lang w:eastAsia="en-US"/>
        </w:rPr>
        <w:t>;</w:t>
      </w:r>
    </w:p>
    <w:p w14:paraId="19A1958F" w14:textId="77777777" w:rsidR="00206F0F" w:rsidRPr="009F2C07" w:rsidRDefault="00206F0F" w:rsidP="00206F0F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преим.</w:t>
      </w:r>
      <w:r w:rsidRPr="009F2C07">
        <w:rPr>
          <w:rFonts w:eastAsia="Calibri"/>
          <w:bCs/>
          <w:lang w:eastAsia="en-US"/>
        </w:rPr>
        <w:t xml:space="preserve"> – количество преимущественных индикаторов, применяемых при расчете рейтинговой оценки.</w:t>
      </w:r>
    </w:p>
    <w:p w14:paraId="02B8997A" w14:textId="77777777" w:rsidR="00510919" w:rsidRPr="009F2C07" w:rsidRDefault="00510919" w:rsidP="00510919">
      <w:pPr>
        <w:pStyle w:val="af"/>
        <w:numPr>
          <w:ilvl w:val="0"/>
          <w:numId w:val="1"/>
        </w:numPr>
        <w:ind w:left="0"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Баллы рейтинговой оценки и баллы индикаторов субъекта здравоохранения рассчитываются по данным информационных систем здравоохранения и сведениям по субъекту здравоохранения, содержащихся в базе данных субъектов здравоохранения на веб-портале закупа услуг у субъектов здравоохранения.</w:t>
      </w:r>
    </w:p>
    <w:p w14:paraId="22FF542C" w14:textId="73CCBAC5" w:rsidR="00206F0F" w:rsidRPr="009F2C07" w:rsidRDefault="00206F0F" w:rsidP="00001FF0">
      <w:pPr>
        <w:pStyle w:val="af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Баллы рейтинговой оценки и баллы индикаторов субъекта здравоохранения являются едиными при оценке субъекта здравоохранения для распределения объемов в рамках ГОБМП и в системе ОСМС.</w:t>
      </w:r>
    </w:p>
    <w:p w14:paraId="16551BB2" w14:textId="2B3B74DF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2"/>
          <w:szCs w:val="22"/>
          <w:lang w:eastAsia="en-US"/>
        </w:rPr>
      </w:pPr>
      <w:r w:rsidRPr="009F2C07">
        <w:rPr>
          <w:bCs/>
          <w:shd w:val="clear" w:color="auto" w:fill="FFFFFF"/>
          <w:lang w:eastAsia="en-US"/>
        </w:rPr>
        <w:t>Распределение объёмов в рамках ГОБМП и (или) в системе ОСМС среди субъектов здравоохранения в автоматизированном режиме с учетом группы ранжирования осуществляется в следующих пределах:</w:t>
      </w:r>
    </w:p>
    <w:p w14:paraId="5A14446B" w14:textId="77777777" w:rsidR="005D1FD8" w:rsidRPr="009F2C07" w:rsidRDefault="005D1FD8" w:rsidP="00001FF0">
      <w:pPr>
        <w:contextualSpacing/>
        <w:jc w:val="both"/>
        <w:rPr>
          <w:bCs/>
          <w:sz w:val="22"/>
          <w:szCs w:val="22"/>
          <w:lang w:eastAsia="en-US"/>
        </w:rPr>
      </w:pPr>
    </w:p>
    <w:tbl>
      <w:tblPr>
        <w:tblStyle w:val="31"/>
        <w:tblW w:w="9776" w:type="dxa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3544"/>
      </w:tblGrid>
      <w:tr w:rsidR="005D1FD8" w:rsidRPr="009F2C07" w14:paraId="3FA28C6E" w14:textId="77777777" w:rsidTr="00FA6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A505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val="ru-RU" w:eastAsia="en-US"/>
              </w:rPr>
            </w:pPr>
          </w:p>
          <w:p w14:paraId="2C749D17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40E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ранжирования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33E1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val="ru-RU" w:eastAsia="en-US"/>
              </w:rPr>
            </w:pPr>
            <w:r w:rsidRPr="009F2C07">
              <w:rPr>
                <w:bCs/>
                <w:shd w:val="clear" w:color="auto" w:fill="FFFFFF"/>
                <w:lang w:val="ru-RU" w:eastAsia="en-US"/>
              </w:rPr>
              <w:t xml:space="preserve">Минимальный объем услуг и (или) объем средств </w:t>
            </w:r>
            <w:r w:rsidRPr="009F2C07">
              <w:rPr>
                <w:rFonts w:eastAsia="Calibri"/>
                <w:bCs/>
                <w:lang w:val="ru-RU" w:eastAsia="en-US"/>
              </w:rPr>
              <w:t xml:space="preserve">для </w:t>
            </w:r>
          </w:p>
          <w:p w14:paraId="149442C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распределения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0EC8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val="ru-RU" w:eastAsia="en-US"/>
              </w:rPr>
            </w:pPr>
            <w:r w:rsidRPr="009F2C07">
              <w:rPr>
                <w:rFonts w:eastAsia="Calibri"/>
                <w:bCs/>
                <w:lang w:val="ru-RU" w:eastAsia="en-US"/>
              </w:rPr>
              <w:t xml:space="preserve">Максимальный объем </w:t>
            </w:r>
            <w:r w:rsidRPr="009F2C07">
              <w:rPr>
                <w:bCs/>
                <w:shd w:val="clear" w:color="auto" w:fill="FFFFFF"/>
                <w:lang w:val="ru-RU" w:eastAsia="en-US"/>
              </w:rPr>
              <w:t xml:space="preserve">услуг и (или) объем средств </w:t>
            </w:r>
            <w:r w:rsidRPr="009F2C07">
              <w:rPr>
                <w:rFonts w:eastAsia="Calibri"/>
                <w:bCs/>
                <w:lang w:val="ru-RU" w:eastAsia="en-US"/>
              </w:rPr>
              <w:t xml:space="preserve">для </w:t>
            </w:r>
          </w:p>
          <w:p w14:paraId="138DBD4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9F2C07">
              <w:rPr>
                <w:rFonts w:eastAsia="Calibri"/>
                <w:bCs/>
                <w:lang w:eastAsia="en-US"/>
              </w:rPr>
              <w:t>распределения</w:t>
            </w:r>
            <w:proofErr w:type="spellEnd"/>
            <w:r w:rsidRPr="009F2C07">
              <w:rPr>
                <w:rFonts w:eastAsia="Calibri"/>
                <w:bCs/>
                <w:lang w:eastAsia="en-US"/>
              </w:rPr>
              <w:t>, %</w:t>
            </w:r>
          </w:p>
        </w:tc>
      </w:tr>
      <w:tr w:rsidR="005D1FD8" w:rsidRPr="009F2C07" w14:paraId="75CBD399" w14:textId="77777777" w:rsidTr="00FA6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30AD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3916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1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B78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80%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A990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95%</w:t>
            </w:r>
          </w:p>
        </w:tc>
      </w:tr>
      <w:tr w:rsidR="005D1FD8" w:rsidRPr="009F2C07" w14:paraId="3806A58D" w14:textId="77777777" w:rsidTr="00FA6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9011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CD7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2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B49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70%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6EC1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85%</w:t>
            </w:r>
          </w:p>
        </w:tc>
      </w:tr>
      <w:tr w:rsidR="005D1FD8" w:rsidRPr="009F2C07" w14:paraId="2E96B486" w14:textId="77777777" w:rsidTr="00FA6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D7FA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962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3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DAE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60%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164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75%</w:t>
            </w:r>
          </w:p>
        </w:tc>
      </w:tr>
      <w:tr w:rsidR="005D1FD8" w:rsidRPr="009F2C07" w14:paraId="08ED02F4" w14:textId="77777777" w:rsidTr="00FA6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3F2F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EB5A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4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D082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50%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EBF6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65%</w:t>
            </w:r>
          </w:p>
        </w:tc>
      </w:tr>
      <w:tr w:rsidR="005D1FD8" w:rsidRPr="009F2C07" w14:paraId="1B85451E" w14:textId="77777777" w:rsidTr="00FA6E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022B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CF96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 xml:space="preserve">5 </w:t>
            </w:r>
            <w:proofErr w:type="spellStart"/>
            <w:r w:rsidRPr="009F2C07">
              <w:rPr>
                <w:rFonts w:eastAsia="Calibri"/>
                <w:bCs/>
                <w:lang w:eastAsia="en-US"/>
              </w:rPr>
              <w:t>группа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E86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25%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8D22" w14:textId="77777777" w:rsidR="005D1FD8" w:rsidRPr="009F2C07" w:rsidRDefault="005D1FD8" w:rsidP="00001FF0">
            <w:pPr>
              <w:jc w:val="center"/>
              <w:rPr>
                <w:rFonts w:eastAsia="Calibri"/>
                <w:bCs/>
                <w:lang w:eastAsia="en-US"/>
              </w:rPr>
            </w:pPr>
            <w:r w:rsidRPr="009F2C07">
              <w:rPr>
                <w:rFonts w:eastAsia="Calibri"/>
                <w:bCs/>
                <w:lang w:eastAsia="en-US"/>
              </w:rPr>
              <w:t>25%</w:t>
            </w:r>
          </w:p>
        </w:tc>
      </w:tr>
    </w:tbl>
    <w:p w14:paraId="62B95BCD" w14:textId="77777777" w:rsidR="005D1FD8" w:rsidRPr="009F2C07" w:rsidRDefault="005D1FD8" w:rsidP="00001FF0">
      <w:pPr>
        <w:overflowPunct w:val="0"/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</w:p>
    <w:p w14:paraId="7C03A162" w14:textId="4E239EF4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объемов в рамках ГОБМП и (или) в системе ОСМС среди субъектов здравоохранения в автоматизированном режиме с учетом рейтинговой оценки осуществляется в пределах одной административно-территориальной единицы согласно объявлению в соответствии с планом закупа медицинских услуг, но не более </w:t>
      </w:r>
      <w:r w:rsidR="005C22D3" w:rsidRPr="009F2C07">
        <w:rPr>
          <w:bCs/>
          <w:lang w:eastAsia="en-US"/>
        </w:rPr>
        <w:t xml:space="preserve">указанных согласно заявкам </w:t>
      </w:r>
      <w:r w:rsidRPr="009F2C07">
        <w:rPr>
          <w:bCs/>
          <w:lang w:eastAsia="en-US"/>
        </w:rPr>
        <w:t xml:space="preserve">на планируемые объемы субъектов здравоохранения. </w:t>
      </w:r>
    </w:p>
    <w:p w14:paraId="4FEFE3E6" w14:textId="57A7D29B" w:rsidR="00221F98" w:rsidRPr="009F2C07" w:rsidRDefault="001D2815" w:rsidP="00B939F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В</w:t>
      </w:r>
      <w:r w:rsidR="00221F98" w:rsidRPr="009F2C07">
        <w:rPr>
          <w:bCs/>
          <w:lang w:eastAsia="en-US"/>
        </w:rPr>
        <w:t xml:space="preserve"> случае наличия </w:t>
      </w:r>
      <w:r w:rsidRPr="009F2C07">
        <w:rPr>
          <w:bCs/>
          <w:lang w:eastAsia="en-US"/>
        </w:rPr>
        <w:t xml:space="preserve">оснований и (или) иных требований, предусмотренных законодательством Республики Казахстан, </w:t>
      </w:r>
      <w:r w:rsidR="00505026" w:rsidRPr="009F2C07">
        <w:rPr>
          <w:bCs/>
          <w:lang w:eastAsia="en-US"/>
        </w:rPr>
        <w:t>к</w:t>
      </w:r>
      <w:r w:rsidR="00221F98" w:rsidRPr="009F2C07">
        <w:rPr>
          <w:bCs/>
          <w:lang w:eastAsia="en-US"/>
        </w:rPr>
        <w:t xml:space="preserve">омиссия </w:t>
      </w:r>
      <w:r w:rsidR="00505026" w:rsidRPr="009F2C07">
        <w:rPr>
          <w:bCs/>
          <w:lang w:eastAsia="en-US"/>
        </w:rPr>
        <w:t>по выбору субъектов здравоохранения и размещению объемов услуг</w:t>
      </w:r>
      <w:r w:rsidR="00505026" w:rsidRPr="009F2C07">
        <w:rPr>
          <w:bCs/>
          <w:color w:val="FF0000"/>
          <w:lang w:eastAsia="en-US"/>
        </w:rPr>
        <w:t xml:space="preserve"> </w:t>
      </w:r>
      <w:r w:rsidR="00221F98" w:rsidRPr="009F2C07">
        <w:rPr>
          <w:bCs/>
          <w:lang w:eastAsia="en-US"/>
        </w:rPr>
        <w:t>распределяет объемы в рамках ГОБМП и (или) в системе ОСМС среди субъектов здравоохранения без учета автоматизированного распределения объемов.</w:t>
      </w:r>
    </w:p>
    <w:p w14:paraId="44E5EBCF" w14:textId="4558FA3D" w:rsidR="00221F98" w:rsidRPr="009F2C07" w:rsidRDefault="00221F98" w:rsidP="00001FF0">
      <w:pPr>
        <w:ind w:firstLine="709"/>
        <w:jc w:val="center"/>
        <w:rPr>
          <w:b/>
          <w:bCs/>
          <w:lang w:eastAsia="en-US"/>
        </w:rPr>
      </w:pPr>
    </w:p>
    <w:p w14:paraId="0184D8C5" w14:textId="77777777" w:rsidR="001C3EE7" w:rsidRPr="009F2C07" w:rsidRDefault="001C3EE7" w:rsidP="00001FF0">
      <w:pPr>
        <w:ind w:firstLine="709"/>
        <w:jc w:val="center"/>
        <w:rPr>
          <w:b/>
          <w:bCs/>
          <w:lang w:eastAsia="en-US"/>
        </w:rPr>
      </w:pPr>
    </w:p>
    <w:p w14:paraId="3BBCAEA7" w14:textId="4A01DF72" w:rsidR="005D1FD8" w:rsidRPr="009F2C07" w:rsidRDefault="005D1FD8" w:rsidP="00001FF0">
      <w:pPr>
        <w:ind w:firstLine="709"/>
        <w:jc w:val="center"/>
        <w:rPr>
          <w:b/>
          <w:bCs/>
          <w:color w:val="000000"/>
          <w:lang w:eastAsia="en-US"/>
        </w:rPr>
      </w:pPr>
      <w:r w:rsidRPr="009F2C07">
        <w:rPr>
          <w:b/>
          <w:bCs/>
          <w:lang w:eastAsia="en-US"/>
        </w:rPr>
        <w:t>Параграф 1. Подходы к распределению объёмов услуг и (или) объемов средств в рамках ГОБМП и (или) в системе ОСМС</w:t>
      </w:r>
      <w:r w:rsidRPr="009F2C07">
        <w:rPr>
          <w:b/>
          <w:bCs/>
          <w:color w:val="000000"/>
          <w:lang w:eastAsia="en-US"/>
        </w:rPr>
        <w:t xml:space="preserve"> среди субъектов здравоохранения </w:t>
      </w:r>
      <w:r w:rsidRPr="009F2C07">
        <w:rPr>
          <w:b/>
          <w:bCs/>
          <w:lang w:eastAsia="en-US"/>
        </w:rPr>
        <w:t>в автоматизированном режиме</w:t>
      </w:r>
      <w:r w:rsidRPr="009F2C07">
        <w:rPr>
          <w:b/>
          <w:bCs/>
          <w:color w:val="000000"/>
          <w:lang w:eastAsia="en-US"/>
        </w:rPr>
        <w:t xml:space="preserve"> с учетом рейтинговой оценки и заявок на планируемые объемы</w:t>
      </w:r>
    </w:p>
    <w:p w14:paraId="5085123C" w14:textId="77777777" w:rsidR="005D1FD8" w:rsidRPr="009F2C07" w:rsidRDefault="005D1FD8" w:rsidP="00001FF0">
      <w:pPr>
        <w:ind w:firstLine="709"/>
        <w:jc w:val="center"/>
        <w:rPr>
          <w:b/>
          <w:bCs/>
          <w:lang w:eastAsia="en-US"/>
        </w:rPr>
      </w:pPr>
    </w:p>
    <w:p w14:paraId="1C197246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2"/>
          <w:szCs w:val="22"/>
          <w:lang w:eastAsia="en-US"/>
        </w:rPr>
      </w:pPr>
      <w:r w:rsidRPr="009F2C07">
        <w:rPr>
          <w:bCs/>
          <w:lang w:eastAsia="en-US"/>
        </w:rPr>
        <w:t xml:space="preserve">Распределение объёмов в рамках ГОБМП и (или) в системе ОСМС                                среди субъектов здравоохранения осуществляется с учетом рейтинговой оценки и                              заявки на планируемые объемы субъекта здравоохранения в пределах одной                    административно-территориальной единицы согласно объявлению и плана закупа медицинских услуг, при распределении объемов по оказанию: </w:t>
      </w:r>
    </w:p>
    <w:p w14:paraId="3CA0DA05" w14:textId="77777777" w:rsidR="00272B3A" w:rsidRPr="009F2C07" w:rsidRDefault="00272B3A" w:rsidP="00272B3A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>услуг специализированной медицинской помощи в амбулаторных условиях;</w:t>
      </w:r>
    </w:p>
    <w:p w14:paraId="4B846095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услуг патологоанатомической диагностики;</w:t>
      </w:r>
    </w:p>
    <w:p w14:paraId="307A08CD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услуг восстановительного лечения и медицинской реабилитации на амбулаторном уровне;</w:t>
      </w:r>
    </w:p>
    <w:p w14:paraId="54B05DB0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специализированной медицинской помощи в стационарных условиях при приемном отделении.</w:t>
      </w:r>
    </w:p>
    <w:p w14:paraId="0D071224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В зависимости от групп ранжирования субъектов здравоохранения, в первую очередь, распределяются объемы среди субъектов здравоохранения с более высокой группой ранжирования.</w:t>
      </w:r>
    </w:p>
    <w:p w14:paraId="634FA374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bookmarkStart w:id="3" w:name="_Hlk82771791"/>
      <w:r w:rsidRPr="009F2C07">
        <w:rPr>
          <w:bCs/>
          <w:lang w:eastAsia="en-US"/>
        </w:rPr>
        <w:t>Распределение объемов в рамках ГОБМП и (или) в системе ОСМС в автоматизированном режиме среди субъектов здравоохранения с учетом рейтинговой оценки и заявок на планируемые объемы осуществляется по следующему алгоритму:</w:t>
      </w:r>
    </w:p>
    <w:p w14:paraId="013E71B6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Шаг 1: За каждым субъектом здравоохранения закрепляется минимальный объем</w:t>
      </w:r>
      <w:r w:rsidRPr="009F2C07">
        <w:rPr>
          <w:bCs/>
          <w:shd w:val="clear" w:color="auto" w:fill="FFFFFF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в зависимости от группы ранжирования (1 группа ранжирования – 80%, 2 группа – 70</w:t>
      </w:r>
      <w:proofErr w:type="gramStart"/>
      <w:r w:rsidRPr="009F2C07">
        <w:rPr>
          <w:rFonts w:eastAsia="Calibri"/>
          <w:bCs/>
          <w:lang w:eastAsia="en-US"/>
        </w:rPr>
        <w:t xml:space="preserve">%,   </w:t>
      </w:r>
      <w:proofErr w:type="gramEnd"/>
      <w:r w:rsidRPr="009F2C07">
        <w:rPr>
          <w:rFonts w:eastAsia="Calibri"/>
          <w:bCs/>
          <w:lang w:eastAsia="en-US"/>
        </w:rPr>
        <w:t xml:space="preserve">                         3 группа – 60%, 4 группа – 50%, 5 группа – 25%), с учетом заявленных объемов;</w:t>
      </w:r>
    </w:p>
    <w:p w14:paraId="539CFB0E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2: в случае, если по результатам выполнения шага 1 для распределения минимальных объемов среди </w:t>
      </w:r>
      <w:r w:rsidRPr="009F2C07">
        <w:rPr>
          <w:rFonts w:eastAsia="Calibri"/>
          <w:bCs/>
          <w:lang w:eastAsia="en-US"/>
        </w:rPr>
        <w:t>субъектов здравоохранения</w:t>
      </w:r>
      <w:r w:rsidRPr="009F2C07">
        <w:rPr>
          <w:bCs/>
          <w:lang w:eastAsia="en-US"/>
        </w:rPr>
        <w:t xml:space="preserve">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 ранжирования недостаточно объема, тогда:</w:t>
      </w:r>
    </w:p>
    <w:p w14:paraId="48581ACF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2.1: по субъектам здравоохранения 1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bCs/>
          <w:lang w:eastAsia="en-US"/>
        </w:rPr>
        <w:t xml:space="preserve"> 5 групп ранжирования осуществляется снижение групп ранжирования на 1 ранг и переход к шагу 1, с исключением из распределения объема субъектов здравоохранения, имевших 5 ранг ранжирования;</w:t>
      </w:r>
    </w:p>
    <w:p w14:paraId="77094A84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2.1.1: в случае, если по результатам итерационных выполнений шага 2.1 </w:t>
      </w:r>
      <w:r w:rsidRPr="009F2C07">
        <w:rPr>
          <w:rFonts w:eastAsia="Calibri"/>
          <w:bCs/>
          <w:lang w:eastAsia="en-US"/>
        </w:rPr>
        <w:t>остаются</w:t>
      </w:r>
      <w:r w:rsidRPr="009F2C07">
        <w:rPr>
          <w:bCs/>
          <w:lang w:eastAsia="en-US"/>
        </w:rPr>
        <w:t xml:space="preserve"> нераспределенные объемы, тогда объемы сверх закрепленных минимальных объемов 2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осуществляется переход к шагу 3</w:t>
      </w:r>
      <w:r w:rsidRPr="009F2C07">
        <w:rPr>
          <w:rFonts w:eastAsia="Calibri"/>
          <w:bCs/>
          <w:lang w:eastAsia="en-US"/>
        </w:rPr>
        <w:t>;</w:t>
      </w:r>
    </w:p>
    <w:p w14:paraId="3A7CA98F" w14:textId="77777777" w:rsidR="005D1FD8" w:rsidRPr="009F2C07" w:rsidRDefault="005D1FD8" w:rsidP="00001FF0">
      <w:pPr>
        <w:ind w:firstLine="708"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2.1.2: в случае, если по результатам четырех итерационных выполнений шага 2.1, остается только 5 группа ранжирования и объема недостаточно для распределения </w:t>
      </w:r>
      <w:r w:rsidRPr="009F2C07">
        <w:rPr>
          <w:bCs/>
          <w:lang w:eastAsia="en-US"/>
        </w:rPr>
        <w:lastRenderedPageBreak/>
        <w:t xml:space="preserve">минимальных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5 группы ранжирования, тогда объем распределяется между ними комиссией по выбору субъектов здравоохранения и размещению объемов услуг</w:t>
      </w:r>
      <w:r w:rsidRPr="009F2C07">
        <w:rPr>
          <w:bCs/>
          <w:color w:val="FF0000"/>
          <w:lang w:eastAsia="en-US"/>
        </w:rPr>
        <w:t xml:space="preserve"> </w:t>
      </w:r>
      <w:r w:rsidRPr="009F2C07">
        <w:rPr>
          <w:bCs/>
          <w:lang w:eastAsia="en-US"/>
        </w:rPr>
        <w:t>согласно баллу рейтинговой оценки внутри группы ранжирования</w:t>
      </w:r>
      <w:r w:rsidRPr="009F2C07">
        <w:rPr>
          <w:rFonts w:eastAsia="Calibri"/>
          <w:bCs/>
          <w:lang w:eastAsia="en-US"/>
        </w:rPr>
        <w:t>;</w:t>
      </w:r>
    </w:p>
    <w:p w14:paraId="5B819350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иначе: </w:t>
      </w:r>
    </w:p>
    <w:p w14:paraId="14FD3F07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3: в случае, если по результатам выполнения шага 1 остаются нераспределенные объемы, тогда объемы сверх закрепленных минимальных объемов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з</w:t>
      </w:r>
      <w:r w:rsidRPr="009F2C07">
        <w:rPr>
          <w:rFonts w:eastAsia="Calibri"/>
          <w:bCs/>
          <w:lang w:eastAsia="en-US"/>
        </w:rPr>
        <w:t>а каждым субъектом здравоохранения 1 – 4 групп ранжирования последовательно закрепляется максимальный объем</w:t>
      </w:r>
      <w:r w:rsidRPr="009F2C07">
        <w:rPr>
          <w:bCs/>
          <w:shd w:val="clear" w:color="auto" w:fill="FFFFFF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в зависимости от группы ранжирования (1 группа ранжирования – 95%, 2 группа – 85%, 3 группа – 75%, 4 группа – 65%), с учетом заявленных объемов;</w:t>
      </w:r>
    </w:p>
    <w:p w14:paraId="5267B6A6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4: в случае, если по результатам выполнения шага 3 для 1 группы ранжирования пула недостаточно для распределения максимальных объемов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1 группы ранжирования, тогда:</w:t>
      </w:r>
    </w:p>
    <w:p w14:paraId="6FD6E69A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>Шаг 4.1: по субъектам здравоохранения 1 – 4 групп ранжирования осуществляется снижение групп ранжирования на 1 ранг и выполнение шага 3, с исключением из дополнительного распределения объема субъектов здравоохранения, имевших 4 ранг ранжирования, при этом шаг 4.1 выполняется только один раз;</w:t>
      </w:r>
    </w:p>
    <w:p w14:paraId="22599C28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4.1.1: в случае, если по результатам выполнения шага 4.1 пула недостаточно для распределения максимальных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2 группы ранжирования, тогда оставшийся пул считается нераспределенным;</w:t>
      </w:r>
    </w:p>
    <w:p w14:paraId="62C867E5" w14:textId="77777777" w:rsidR="005D1FD8" w:rsidRPr="009F2C07" w:rsidRDefault="005D1FD8" w:rsidP="00001FF0">
      <w:pPr>
        <w:ind w:firstLine="708"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>Шаг 5: в</w:t>
      </w:r>
      <w:r w:rsidRPr="009F2C07">
        <w:rPr>
          <w:rFonts w:eastAsia="Calibri"/>
          <w:bCs/>
          <w:lang w:eastAsia="en-US"/>
        </w:rPr>
        <w:t xml:space="preserve"> случае, если по результатам выполнения шагов 3 и 4 для 1 – 5 групп ранжирования остается нераспределенный объем, оставшийся объем считается нераспределенным.</w:t>
      </w:r>
    </w:p>
    <w:bookmarkEnd w:id="3"/>
    <w:p w14:paraId="3D46B354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Из процесса распределения объемов в рамках ГОБМП и (или) в системе ОСМС среди субъектов здравоохранения в автоматизированном режиме с учетом рейтинговой оценки и заявок на планируемые объемы исключаются субъекты здравоохранения, являющиеся единственными поставщиками.</w:t>
      </w:r>
    </w:p>
    <w:p w14:paraId="5C5A7003" w14:textId="32DDB9A1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7F272CED" w14:textId="77777777" w:rsidR="001C3EE7" w:rsidRPr="009F2C07" w:rsidRDefault="001C3EE7" w:rsidP="00001FF0">
      <w:pPr>
        <w:contextualSpacing/>
        <w:jc w:val="both"/>
        <w:rPr>
          <w:bCs/>
          <w:lang w:eastAsia="en-US"/>
        </w:rPr>
      </w:pPr>
    </w:p>
    <w:p w14:paraId="1487FC68" w14:textId="77777777" w:rsidR="005D1FD8" w:rsidRPr="009F2C07" w:rsidRDefault="005D1FD8" w:rsidP="00001FF0">
      <w:pPr>
        <w:ind w:firstLine="709"/>
        <w:jc w:val="center"/>
        <w:rPr>
          <w:b/>
          <w:lang w:eastAsia="en-US"/>
        </w:rPr>
      </w:pPr>
      <w:r w:rsidRPr="009F2C07">
        <w:rPr>
          <w:b/>
          <w:lang w:eastAsia="en-US"/>
        </w:rPr>
        <w:t>Параграф 2. Подходы к распределению объёмов услуг и (или) объемов средств в рамках ГОБМП и (или) в системе ОСМС</w:t>
      </w:r>
      <w:r w:rsidRPr="009F2C07">
        <w:rPr>
          <w:b/>
          <w:color w:val="000000"/>
          <w:lang w:eastAsia="en-US"/>
        </w:rPr>
        <w:t xml:space="preserve"> среди </w:t>
      </w:r>
      <w:r w:rsidRPr="009F2C07">
        <w:rPr>
          <w:b/>
          <w:lang w:eastAsia="en-US"/>
        </w:rPr>
        <w:t>субъектов здравоохранения в автоматизированном режиме</w:t>
      </w:r>
      <w:r w:rsidRPr="009F2C07">
        <w:rPr>
          <w:b/>
          <w:color w:val="000000"/>
          <w:lang w:eastAsia="en-US"/>
        </w:rPr>
        <w:t xml:space="preserve"> </w:t>
      </w:r>
      <w:r w:rsidRPr="009F2C07">
        <w:rPr>
          <w:b/>
          <w:lang w:eastAsia="en-US"/>
        </w:rPr>
        <w:t>с учетом рейтинговой оценки и пропускной способности медицинской техники</w:t>
      </w:r>
    </w:p>
    <w:p w14:paraId="3FEAE90A" w14:textId="77777777" w:rsidR="005D1FD8" w:rsidRPr="009F2C07" w:rsidRDefault="005D1FD8" w:rsidP="00001FF0">
      <w:pPr>
        <w:ind w:firstLine="709"/>
        <w:jc w:val="both"/>
        <w:rPr>
          <w:bCs/>
          <w:sz w:val="22"/>
          <w:szCs w:val="22"/>
          <w:lang w:eastAsia="en-US"/>
        </w:rPr>
      </w:pPr>
    </w:p>
    <w:p w14:paraId="31FAF482" w14:textId="5013E54A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sz w:val="22"/>
          <w:szCs w:val="22"/>
          <w:lang w:eastAsia="en-US"/>
        </w:rPr>
      </w:pPr>
      <w:r w:rsidRPr="009F2C07">
        <w:rPr>
          <w:bCs/>
          <w:lang w:eastAsia="en-US"/>
        </w:rPr>
        <w:t xml:space="preserve">Распределение объёмов в рамках ГОБМП и (или) в системе ОСМС среди субъектов здравоохранения по оказанию </w:t>
      </w:r>
      <w:r w:rsidR="00272B3A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 xml:space="preserve">осуществляется с учетом рейтинговой оценки, заявок на планируемые объемы и ПС медицинской техники субъекта здравоохранения в пределах одной                                       административно-территориальной единицы согласно объявлению и плана закупа медицинских услуг при распределении объемов по оказанию: </w:t>
      </w:r>
    </w:p>
    <w:p w14:paraId="0382EAD5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дорогостоящих видов диагностических исследований для пациентов с подозрением на онкологические заболевания по направлению специалиста (ПЭТ).</w:t>
      </w:r>
    </w:p>
    <w:p w14:paraId="5077AB6B" w14:textId="1985DC7E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По каждому субъекту здравоохранения, претендующему на оказание медицинской помощи в рамках ГОБМП и (или) в системе ОСМС по оказанию </w:t>
      </w:r>
      <w:r w:rsidR="00272B3A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>с использованием специализированной медицинской техники субъекта здравоохранения на одной административно-территориальной единице рассчитывается максимальная ПС медицинского оборудования по данным информационных систем здравоохранения и сведениям по субъекту здравоохранения, содержащихся в базе данных субъектов здравоохранения на веб-портале закупа услуг у субъектов здравоохранения.</w:t>
      </w:r>
    </w:p>
    <w:p w14:paraId="19F81100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eastAsia="en-US"/>
        </w:rPr>
        <w:lastRenderedPageBreak/>
        <w:t xml:space="preserve">Максимальная ПС </w:t>
      </w:r>
      <w:r w:rsidRPr="009F2C07">
        <w:rPr>
          <w:bCs/>
          <w:lang w:eastAsia="en-US"/>
        </w:rPr>
        <w:t xml:space="preserve">медицинской техники </w:t>
      </w:r>
      <w:r w:rsidRPr="009F2C07">
        <w:rPr>
          <w:rFonts w:eastAsia="Calibri"/>
          <w:bCs/>
          <w:sz w:val="22"/>
          <w:szCs w:val="22"/>
          <w:lang w:eastAsia="en-US"/>
        </w:rPr>
        <w:t>субъекта здравоохранения</w:t>
      </w:r>
      <w:r w:rsidRPr="009F2C07">
        <w:rPr>
          <w:bCs/>
          <w:lang w:eastAsia="en-US"/>
        </w:rPr>
        <w:t xml:space="preserve"> рассчитывается с учетом количества медицинской техники, количества услуг, оказываемых на данном медицинской технике в день и количества рабочих дней в году (производственный календарь) по формуле:</w:t>
      </w:r>
    </w:p>
    <w:p w14:paraId="5CB0DA68" w14:textId="77777777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07B7A479" w14:textId="2575C81D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МТ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K</w:t>
      </w:r>
      <w:r w:rsidR="000B2D19" w:rsidRPr="009F2C07">
        <w:rPr>
          <w:rFonts w:eastAsia="Calibri"/>
          <w:bCs/>
          <w:vertAlign w:val="subscript"/>
          <w:lang w:eastAsia="en-US"/>
        </w:rPr>
        <w:t>МТ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r w:rsidRPr="009F2C07">
        <w:rPr>
          <w:rFonts w:eastAsia="Calibri"/>
          <w:bCs/>
          <w:vertAlign w:val="superscript"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N</w:t>
      </w:r>
      <w:r w:rsidR="00656399" w:rsidRPr="009F2C07">
        <w:rPr>
          <w:rFonts w:eastAsia="Calibri"/>
          <w:bCs/>
          <w:vertAlign w:val="subscript"/>
          <w:lang w:eastAsia="en-US"/>
        </w:rPr>
        <w:t>МТ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r w:rsidRPr="009F2C07">
        <w:rPr>
          <w:rFonts w:eastAsia="Calibri"/>
          <w:bCs/>
          <w:vertAlign w:val="superscript"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M</w:t>
      </w:r>
      <w:r w:rsidR="00420289" w:rsidRPr="009F2C07">
        <w:rPr>
          <w:rFonts w:eastAsia="Calibri"/>
          <w:bCs/>
          <w:vertAlign w:val="subscript"/>
          <w:lang w:eastAsia="en-US"/>
        </w:rPr>
        <w:t>МТ</w:t>
      </w:r>
      <w:r w:rsidRPr="009F2C07">
        <w:rPr>
          <w:rFonts w:eastAsia="Calibri"/>
          <w:bCs/>
          <w:lang w:eastAsia="en-US"/>
        </w:rPr>
        <w:t xml:space="preserve">, </w:t>
      </w:r>
    </w:p>
    <w:p w14:paraId="2B2D5D85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06698D90" w14:textId="78AEFFF4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МТ </w:t>
      </w:r>
      <w:r w:rsidRPr="009F2C07">
        <w:rPr>
          <w:rFonts w:eastAsia="Calibri"/>
          <w:bCs/>
          <w:lang w:eastAsia="en-US"/>
        </w:rPr>
        <w:t xml:space="preserve">– максимальная ПС </w:t>
      </w:r>
      <w:r w:rsidRPr="009F2C07">
        <w:rPr>
          <w:bCs/>
          <w:lang w:eastAsia="en-US"/>
        </w:rPr>
        <w:t>медицинской техники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 xml:space="preserve">субъекта здравоохранения </w:t>
      </w:r>
      <w:r w:rsidRPr="009F2C07">
        <w:rPr>
          <w:bCs/>
          <w:lang w:eastAsia="en-US"/>
        </w:rPr>
        <w:t xml:space="preserve">при оказании </w:t>
      </w:r>
      <w:r w:rsidR="00272B3A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>в рамках ГОБМП и (или) в системе ОСМС</w:t>
      </w:r>
      <w:r w:rsidRPr="009F2C07">
        <w:rPr>
          <w:rFonts w:eastAsia="Calibri"/>
          <w:bCs/>
          <w:lang w:eastAsia="en-US"/>
        </w:rPr>
        <w:t>;</w:t>
      </w:r>
    </w:p>
    <w:p w14:paraId="1A68836A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K</w:t>
      </w:r>
      <w:r w:rsidRPr="009F2C07">
        <w:rPr>
          <w:rFonts w:eastAsia="Calibri"/>
          <w:bCs/>
          <w:vertAlign w:val="subscript"/>
          <w:lang w:eastAsia="en-US"/>
        </w:rPr>
        <w:t>МТ</w:t>
      </w:r>
      <w:r w:rsidRPr="009F2C07">
        <w:rPr>
          <w:rFonts w:eastAsia="Calibri"/>
          <w:bCs/>
          <w:lang w:eastAsia="en-US"/>
        </w:rPr>
        <w:t xml:space="preserve"> – количество </w:t>
      </w:r>
      <w:r w:rsidRPr="009F2C07">
        <w:rPr>
          <w:bCs/>
          <w:lang w:eastAsia="en-US"/>
        </w:rPr>
        <w:t>медицинской техники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>субъекта здравоохранения;</w:t>
      </w:r>
    </w:p>
    <w:p w14:paraId="36863287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 xml:space="preserve">МТ </w:t>
      </w:r>
      <w:r w:rsidRPr="009F2C07">
        <w:rPr>
          <w:rFonts w:eastAsia="Calibri"/>
          <w:bCs/>
          <w:lang w:eastAsia="en-US"/>
        </w:rPr>
        <w:t>– количество услуг, оказываемых на одной единице медицинской техники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>в день;</w:t>
      </w:r>
    </w:p>
    <w:p w14:paraId="554D47A6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val="en-US" w:eastAsia="en-US"/>
        </w:rPr>
        <w:t>M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>МТ</w:t>
      </w:r>
      <w:r w:rsidRPr="009F2C07">
        <w:rPr>
          <w:rFonts w:eastAsia="Calibri"/>
          <w:bCs/>
          <w:lang w:eastAsia="en-US"/>
        </w:rPr>
        <w:t xml:space="preserve"> – количество рабочих дней в году с учетом производственного календаря.</w:t>
      </w:r>
    </w:p>
    <w:p w14:paraId="10C286A5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eastAsia="en-US"/>
        </w:rPr>
        <w:t>ПС</w:t>
      </w:r>
      <w:r w:rsidRPr="009F2C07">
        <w:rPr>
          <w:bCs/>
          <w:lang w:eastAsia="en-US"/>
        </w:rPr>
        <w:t xml:space="preserve"> одной единицы медицинской техники определяется в соответствии с техническими характеристиками медицинского оборудования.</w:t>
      </w:r>
    </w:p>
    <w:p w14:paraId="11B42B88" w14:textId="1708AFEC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При этом, при каждом последующем закупе объёмов в рамках ГОБМП и (или) в системе ОСМС по оказанию </w:t>
      </w:r>
      <w:r w:rsidR="00272B3A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>с использованием специализированной медицинской техники в течение года рассчитывается свободная ПС медицинской техники</w:t>
      </w:r>
      <w:r w:rsidRPr="009F2C07">
        <w:rPr>
          <w:bCs/>
        </w:rPr>
        <w:t xml:space="preserve"> </w:t>
      </w:r>
      <w:r w:rsidRPr="009F2C07">
        <w:rPr>
          <w:bCs/>
          <w:lang w:eastAsia="en-US"/>
        </w:rPr>
        <w:t>субъекта здравоохранения для последующего распределения дополнительных объемов услуг по следующей формуле:</w:t>
      </w:r>
    </w:p>
    <w:p w14:paraId="47F6ADBD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5D740160" w14:textId="1BFEDA2E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свободная СЗ, </w:t>
      </w:r>
      <w:r w:rsidR="00656399" w:rsidRPr="009F2C07">
        <w:rPr>
          <w:rFonts w:eastAsia="Calibri"/>
          <w:bCs/>
          <w:vertAlign w:val="subscript"/>
          <w:lang w:eastAsia="en-US"/>
        </w:rPr>
        <w:t>МТ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</w:t>
      </w:r>
      <w:r w:rsidR="00656399" w:rsidRPr="009F2C07">
        <w:rPr>
          <w:rFonts w:eastAsia="Calibri"/>
          <w:bCs/>
          <w:vertAlign w:val="subscript"/>
          <w:lang w:eastAsia="en-US"/>
        </w:rPr>
        <w:t>МТ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proofErr w:type="gramStart"/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P</w:t>
      </w:r>
      <w:proofErr w:type="spellStart"/>
      <w:proofErr w:type="gramEnd"/>
      <w:r w:rsidRPr="009F2C07">
        <w:rPr>
          <w:rFonts w:eastAsia="Calibri"/>
          <w:bCs/>
          <w:vertAlign w:val="subscript"/>
          <w:lang w:eastAsia="en-US"/>
        </w:rPr>
        <w:t>потребл</w:t>
      </w:r>
      <w:proofErr w:type="spellEnd"/>
      <w:r w:rsidRPr="009F2C07">
        <w:rPr>
          <w:rFonts w:eastAsia="Calibri"/>
          <w:bCs/>
          <w:vertAlign w:val="subscript"/>
          <w:lang w:eastAsia="en-US"/>
        </w:rPr>
        <w:t xml:space="preserve">. СЗ, </w:t>
      </w:r>
      <w:r w:rsidR="00656399" w:rsidRPr="009F2C07">
        <w:rPr>
          <w:rFonts w:eastAsia="Calibri"/>
          <w:bCs/>
          <w:vertAlign w:val="subscript"/>
          <w:lang w:eastAsia="en-US"/>
        </w:rPr>
        <w:t>МТ</w:t>
      </w:r>
      <w:r w:rsidRPr="009F2C07">
        <w:rPr>
          <w:rFonts w:eastAsia="Calibri"/>
          <w:bCs/>
          <w:lang w:eastAsia="en-US"/>
        </w:rPr>
        <w:t>,</w:t>
      </w:r>
    </w:p>
    <w:p w14:paraId="4665B849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475B9E63" w14:textId="00BCB9C9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свободная СЗ, МТ </w:t>
      </w:r>
      <w:r w:rsidRPr="009F2C07">
        <w:rPr>
          <w:rFonts w:eastAsia="Calibri"/>
          <w:bCs/>
          <w:lang w:eastAsia="en-US"/>
        </w:rPr>
        <w:t xml:space="preserve">– свободная ПС </w:t>
      </w:r>
      <w:r w:rsidRPr="009F2C07">
        <w:rPr>
          <w:bCs/>
          <w:lang w:eastAsia="en-US"/>
        </w:rPr>
        <w:t>медицинской техники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 xml:space="preserve">субъекта здравоохранения </w:t>
      </w:r>
      <w:r w:rsidRPr="009F2C07">
        <w:rPr>
          <w:bCs/>
          <w:lang w:eastAsia="en-US"/>
        </w:rPr>
        <w:t xml:space="preserve">при оказании </w:t>
      </w:r>
      <w:r w:rsidR="00272B3A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>с использованием специализированной медицинской техники</w:t>
      </w:r>
      <w:r w:rsidRPr="009F2C07">
        <w:rPr>
          <w:bCs/>
        </w:rPr>
        <w:t xml:space="preserve"> </w:t>
      </w:r>
      <w:r w:rsidRPr="009F2C07">
        <w:rPr>
          <w:bCs/>
          <w:lang w:eastAsia="en-US"/>
        </w:rPr>
        <w:t>в рамках ГОБМП и (или) в системе ОСМС</w:t>
      </w:r>
      <w:r w:rsidRPr="009F2C07">
        <w:rPr>
          <w:rFonts w:eastAsia="Calibri"/>
          <w:bCs/>
          <w:lang w:eastAsia="en-US"/>
        </w:rPr>
        <w:t>;</w:t>
      </w:r>
    </w:p>
    <w:p w14:paraId="20D81BF3" w14:textId="189C928F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proofErr w:type="spellStart"/>
      <w:r w:rsidRPr="009F2C07">
        <w:rPr>
          <w:rFonts w:eastAsia="Calibri"/>
          <w:bCs/>
          <w:vertAlign w:val="subscript"/>
          <w:lang w:eastAsia="en-US"/>
        </w:rPr>
        <w:t>потребл</w:t>
      </w:r>
      <w:proofErr w:type="spellEnd"/>
      <w:r w:rsidRPr="009F2C07">
        <w:rPr>
          <w:rFonts w:eastAsia="Calibri"/>
          <w:bCs/>
          <w:vertAlign w:val="subscript"/>
          <w:lang w:eastAsia="en-US"/>
        </w:rPr>
        <w:t>. СЗ, МТ</w:t>
      </w:r>
      <w:r w:rsidRPr="009F2C07">
        <w:rPr>
          <w:rFonts w:eastAsia="Calibri"/>
          <w:bCs/>
          <w:lang w:eastAsia="en-US"/>
        </w:rPr>
        <w:t xml:space="preserve"> – потребленная ПС медицинской техники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 xml:space="preserve">субъекта здравоохранения </w:t>
      </w:r>
      <w:r w:rsidRPr="009F2C07">
        <w:rPr>
          <w:bCs/>
          <w:lang w:eastAsia="en-US"/>
        </w:rPr>
        <w:t xml:space="preserve">при оказании </w:t>
      </w:r>
      <w:r w:rsidR="00272B3A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>с использованием специализированной медицинской техники в рамках ГОБМП и (или) в системе ОСМС на текущий год.</w:t>
      </w:r>
    </w:p>
    <w:p w14:paraId="1DB506E8" w14:textId="569C6BBA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В зависимости от групп ранжирования субъектов здравоохранения в первую очередь, распределяются объемы услуг </w:t>
      </w:r>
      <w:r w:rsidR="00272B3A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sz w:val="22"/>
          <w:szCs w:val="22"/>
          <w:lang w:eastAsia="en-US"/>
        </w:rPr>
        <w:t xml:space="preserve">с использованием специализированной </w:t>
      </w:r>
      <w:r w:rsidRPr="009F2C07">
        <w:rPr>
          <w:bCs/>
          <w:lang w:eastAsia="en-US"/>
        </w:rPr>
        <w:t>медицинской техники среди субъектов здравоохранения с более высокой группой ранжирования по следующему алгоритму:</w:t>
      </w:r>
    </w:p>
    <w:p w14:paraId="44D6ACA7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Шаг 1: За каждым субъектом здравоохранения закрепляется минимальный объем случаев в зависимости от рангового места (1 группа ранжирования – 80%, 2 группа – 70</w:t>
      </w:r>
      <w:proofErr w:type="gramStart"/>
      <w:r w:rsidRPr="009F2C07">
        <w:rPr>
          <w:rFonts w:eastAsia="Calibri"/>
          <w:bCs/>
          <w:lang w:eastAsia="en-US"/>
        </w:rPr>
        <w:t xml:space="preserve">%,   </w:t>
      </w:r>
      <w:proofErr w:type="gramEnd"/>
      <w:r w:rsidRPr="009F2C07">
        <w:rPr>
          <w:rFonts w:eastAsia="Calibri"/>
          <w:bCs/>
          <w:lang w:eastAsia="en-US"/>
        </w:rPr>
        <w:t xml:space="preserve">                 3 группа – 60%, 4 группа – 50%, 5 группа – 25%) и ПС медицинской техники, с учетом заявленных объемов услуг.</w:t>
      </w:r>
    </w:p>
    <w:p w14:paraId="7AAA493F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bookmarkStart w:id="4" w:name="_Hlk83057328"/>
      <w:r w:rsidRPr="009F2C07">
        <w:rPr>
          <w:bCs/>
          <w:lang w:eastAsia="en-US"/>
        </w:rPr>
        <w:t xml:space="preserve">Шаг 2: в случае, если по результатам выполнения шага 1 для распределения минимальных объемов среди </w:t>
      </w:r>
      <w:r w:rsidRPr="009F2C07">
        <w:rPr>
          <w:rFonts w:eastAsia="Calibri"/>
          <w:bCs/>
          <w:lang w:eastAsia="en-US"/>
        </w:rPr>
        <w:t>субъектов здравоохранения</w:t>
      </w:r>
      <w:r w:rsidRPr="009F2C07">
        <w:rPr>
          <w:bCs/>
          <w:lang w:eastAsia="en-US"/>
        </w:rPr>
        <w:t xml:space="preserve">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 ранжирования недостаточно объема, тогда:</w:t>
      </w:r>
    </w:p>
    <w:p w14:paraId="71C8FA22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2.1: по субъектам здравоохранения 1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bCs/>
          <w:lang w:eastAsia="en-US"/>
        </w:rPr>
        <w:t xml:space="preserve"> 5 групп ранжирования осуществляется снижение групп ранжирования на 1 ранг и переход к шагу 1, с исключением из распределения объема субъектов здравоохранения, имевших 5 ранг ранжирования;</w:t>
      </w:r>
    </w:p>
    <w:p w14:paraId="4630DB1E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2.1.1: в случае, если по результатам итерационных выполнений шага 2.1 </w:t>
      </w:r>
      <w:r w:rsidRPr="009F2C07">
        <w:rPr>
          <w:rFonts w:eastAsia="Calibri"/>
          <w:bCs/>
          <w:lang w:eastAsia="en-US"/>
        </w:rPr>
        <w:t>остаются</w:t>
      </w:r>
      <w:r w:rsidRPr="009F2C07">
        <w:rPr>
          <w:bCs/>
          <w:lang w:eastAsia="en-US"/>
        </w:rPr>
        <w:t xml:space="preserve"> нераспределенные объемы, тогда объемы сверх закрепленных минимальных объемов 2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осуществляется переход к шагу 3</w:t>
      </w:r>
      <w:r w:rsidRPr="009F2C07">
        <w:rPr>
          <w:rFonts w:eastAsia="Calibri"/>
          <w:bCs/>
          <w:lang w:eastAsia="en-US"/>
        </w:rPr>
        <w:t>;</w:t>
      </w:r>
    </w:p>
    <w:p w14:paraId="5B52F5F9" w14:textId="77777777" w:rsidR="005D1FD8" w:rsidRPr="009F2C07" w:rsidRDefault="005D1FD8" w:rsidP="00001FF0">
      <w:pPr>
        <w:ind w:firstLine="708"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lastRenderedPageBreak/>
        <w:t xml:space="preserve">Шаг 2.1.2: в случае, если по результатам четырех итерационных выполнений шага 2.1, остается только 5 группа ранжирования и объема недостаточно для распределения минимальных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5 группы ранжирования, тогда объем распределяется между ними комиссией по выбору субъектов здравоохранения и размещению объемов услуг</w:t>
      </w:r>
      <w:r w:rsidRPr="009F2C07">
        <w:rPr>
          <w:bCs/>
          <w:color w:val="FF0000"/>
          <w:lang w:eastAsia="en-US"/>
        </w:rPr>
        <w:t xml:space="preserve"> </w:t>
      </w:r>
      <w:r w:rsidRPr="009F2C07">
        <w:rPr>
          <w:bCs/>
          <w:lang w:eastAsia="en-US"/>
        </w:rPr>
        <w:t xml:space="preserve">согласно баллу рейтинговой оценки внутри группы ранжирования </w:t>
      </w:r>
      <w:r w:rsidRPr="009F2C07">
        <w:rPr>
          <w:rFonts w:eastAsia="Calibri"/>
          <w:bCs/>
          <w:lang w:eastAsia="en-US"/>
        </w:rPr>
        <w:t>и ПС медицинской техники;</w:t>
      </w:r>
    </w:p>
    <w:p w14:paraId="18B336C3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иначе: </w:t>
      </w:r>
    </w:p>
    <w:p w14:paraId="2E48A07F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3: в случае, если по результатам выполнения шага 1 остаются нераспределенные объемы, тогда объемы сверх закрепленных минимальных объемов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з</w:t>
      </w:r>
      <w:r w:rsidRPr="009F2C07">
        <w:rPr>
          <w:rFonts w:eastAsia="Calibri"/>
          <w:bCs/>
          <w:lang w:eastAsia="en-US"/>
        </w:rPr>
        <w:t>а каждым субъектом здравоохранения 1 – 4 групп ранжирования последовательно закрепляется максимальный объем</w:t>
      </w:r>
      <w:r w:rsidRPr="009F2C07">
        <w:rPr>
          <w:bCs/>
          <w:shd w:val="clear" w:color="auto" w:fill="FFFFFF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в зависимости от группы ранжирования (1 группа ранжирования – 95%, 2 группа – 85%, 3 группа – 75%, 4 группа – 65%) и ПС медицинской техники, с учетом заявленных объемов;</w:t>
      </w:r>
    </w:p>
    <w:p w14:paraId="3341F0D1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4: в случае, если по результатам выполнения шага 3 для 1 группы ранжирования пула недостаточно для распределения максимальных объемов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                  1 группы ранжирования, тогда:</w:t>
      </w:r>
    </w:p>
    <w:p w14:paraId="03C0631D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>Шаг 4.1: по субъектам здравоохранения 1 – 4 групп ранжирования осуществляется снижение групп ранжирования на 1 ранг и выполнение шага 3, с исключением из дополнительного распределения объема субъектов здравоохранения, имевших 4 ранг ранжирования, при этом шаг 4.1 выполняется только один раз;</w:t>
      </w:r>
    </w:p>
    <w:p w14:paraId="06A6F334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4.1.1: в случае, если по результатам выполнения шага 4.1 пула недостаточно для распределения максимальных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2 группы ранжирования, тогда оставшийся пул считается нераспределенным;</w:t>
      </w:r>
    </w:p>
    <w:p w14:paraId="4DCCD70D" w14:textId="77777777" w:rsidR="005D1FD8" w:rsidRPr="009F2C07" w:rsidRDefault="005D1FD8" w:rsidP="00001FF0">
      <w:pPr>
        <w:ind w:firstLine="708"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>Шаг 5: в</w:t>
      </w:r>
      <w:r w:rsidRPr="009F2C07">
        <w:rPr>
          <w:rFonts w:eastAsia="Calibri"/>
          <w:bCs/>
          <w:lang w:eastAsia="en-US"/>
        </w:rPr>
        <w:t xml:space="preserve"> случае, если по результатам выполнения шагов 3 и 4 для 1 – 5 групп ранжирования остается нераспределенный объем, оставшийся объем считается нераспределенным.</w:t>
      </w:r>
    </w:p>
    <w:bookmarkEnd w:id="4"/>
    <w:p w14:paraId="4662DA4D" w14:textId="6922EC6D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При этом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объем распределенных услуг субъекту здравоохранения по оказанию </w:t>
      </w:r>
      <w:r w:rsidR="00BE5A45" w:rsidRPr="009F2C07">
        <w:rPr>
          <w:bCs/>
          <w:sz w:val="22"/>
          <w:szCs w:val="22"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sz w:val="22"/>
          <w:szCs w:val="22"/>
          <w:lang w:eastAsia="en-US"/>
        </w:rPr>
        <w:t>с использованием специализированной медицинской техники</w:t>
      </w:r>
      <w:r w:rsidRPr="009F2C07">
        <w:rPr>
          <w:bCs/>
          <w:lang w:eastAsia="en-US"/>
        </w:rPr>
        <w:t xml:space="preserve"> в рамках ГОБМП и (или) в системе ОСМС</w:t>
      </w:r>
      <w:r w:rsidRPr="009F2C07">
        <w:rPr>
          <w:rFonts w:eastAsia="Calibri"/>
          <w:bCs/>
          <w:lang w:eastAsia="en-US"/>
        </w:rPr>
        <w:t xml:space="preserve"> распределяется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не более, чем объем услуг согласно заявки на планируемые объемы субъекта здравоохранения и в пределах объема услуг по плану закупа медицинских услуг по оказанию </w:t>
      </w:r>
      <w:r w:rsidR="00BE5A45" w:rsidRPr="009F2C07">
        <w:rPr>
          <w:bCs/>
          <w:lang w:eastAsia="en-US"/>
        </w:rPr>
        <w:t>специализированной медицинской помощи в амбулаторных условиях</w:t>
      </w:r>
      <w:r w:rsidRPr="009F2C07">
        <w:rPr>
          <w:bCs/>
          <w:lang w:eastAsia="en-US"/>
        </w:rPr>
        <w:t xml:space="preserve"> </w:t>
      </w:r>
      <w:r w:rsidRPr="009F2C07">
        <w:rPr>
          <w:bCs/>
          <w:sz w:val="22"/>
          <w:szCs w:val="22"/>
          <w:lang w:eastAsia="en-US"/>
        </w:rPr>
        <w:t>с использованием специализированной медицинской техники</w:t>
      </w:r>
      <w:r w:rsidRPr="009F2C07">
        <w:rPr>
          <w:bCs/>
          <w:lang w:eastAsia="en-US"/>
        </w:rPr>
        <w:t xml:space="preserve"> в рамках ГОБМП и (или) в системе ОСМС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bCs/>
          <w:lang w:eastAsia="en-US"/>
        </w:rPr>
        <w:t>на одной административно-территориальной единице согласно объявлению.</w:t>
      </w:r>
    </w:p>
    <w:p w14:paraId="595D87E0" w14:textId="1E50FB5B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Объём средств по оказанию </w:t>
      </w:r>
      <w:r w:rsidR="00BE5A45" w:rsidRPr="009F2C07">
        <w:rPr>
          <w:bCs/>
          <w:lang w:eastAsia="en-US"/>
        </w:rPr>
        <w:t>специализированной медицинской помощи в амбулаторных условиях</w:t>
      </w:r>
      <w:r w:rsidR="00BE5A45" w:rsidRPr="009F2C07">
        <w:rPr>
          <w:bCs/>
          <w:sz w:val="22"/>
          <w:szCs w:val="22"/>
          <w:lang w:eastAsia="en-US"/>
        </w:rPr>
        <w:t xml:space="preserve"> </w:t>
      </w:r>
      <w:r w:rsidRPr="009F2C07">
        <w:rPr>
          <w:bCs/>
          <w:sz w:val="22"/>
          <w:szCs w:val="22"/>
          <w:lang w:eastAsia="en-US"/>
        </w:rPr>
        <w:t>с использованием специализированной медицинской техники</w:t>
      </w:r>
      <w:r w:rsidRPr="009F2C07">
        <w:rPr>
          <w:bCs/>
          <w:lang w:eastAsia="en-US"/>
        </w:rPr>
        <w:t xml:space="preserve"> в рамках ГОБМП и (или) в системе ОСМС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bCs/>
          <w:lang w:eastAsia="en-US"/>
        </w:rPr>
        <w:t>распределенных субъекту здравоохранения на распределенный объем услуг рассчитывается по следующей формуле:</w:t>
      </w:r>
    </w:p>
    <w:p w14:paraId="74327649" w14:textId="77777777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4EF0CD86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СЗ, МТ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W</w:t>
      </w:r>
      <w:r w:rsidRPr="009F2C07">
        <w:rPr>
          <w:rFonts w:eastAsia="Calibri"/>
          <w:bCs/>
          <w:vertAlign w:val="subscript"/>
          <w:lang w:eastAsia="en-US"/>
        </w:rPr>
        <w:t xml:space="preserve">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МТ 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proofErr w:type="gramEnd"/>
      <w:r w:rsidRPr="009F2C07">
        <w:rPr>
          <w:rFonts w:eastAsia="Calibri"/>
          <w:bCs/>
          <w:vertAlign w:val="superscript"/>
          <w:lang w:eastAsia="en-US"/>
        </w:rPr>
        <w:t xml:space="preserve"> 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 СЗ, МТ</w:t>
      </w:r>
      <w:r w:rsidRPr="009F2C07">
        <w:rPr>
          <w:rFonts w:eastAsia="Calibri"/>
          <w:bCs/>
          <w:lang w:eastAsia="en-US"/>
        </w:rPr>
        <w:t>,</w:t>
      </w:r>
      <w:r w:rsidRPr="009F2C07">
        <w:rPr>
          <w:rFonts w:eastAsia="Calibri"/>
          <w:bCs/>
          <w:vertAlign w:val="subscript"/>
          <w:lang w:eastAsia="en-US"/>
        </w:rPr>
        <w:t xml:space="preserve">  </w:t>
      </w:r>
    </w:p>
    <w:p w14:paraId="07096307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0E28B2C0" w14:textId="0B84CA5B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СЗ, МТ </w:t>
      </w:r>
      <w:r w:rsidRPr="009F2C07">
        <w:rPr>
          <w:rFonts w:eastAsia="Calibri"/>
          <w:bCs/>
          <w:lang w:eastAsia="en-US"/>
        </w:rPr>
        <w:t xml:space="preserve">– объем распределенных услуг субъекту здравоохранения по оказанию </w:t>
      </w:r>
      <w:r w:rsidR="00BE5A45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>с использованием специализированной медицинской техники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 xml:space="preserve">в рамках ГОБМП и (или) в системе ОСМС; </w:t>
      </w:r>
    </w:p>
    <w:p w14:paraId="4A5E33DC" w14:textId="3330A0CB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W</w:t>
      </w:r>
      <w:r w:rsidRPr="009F2C07">
        <w:rPr>
          <w:rFonts w:eastAsia="Calibri"/>
          <w:bCs/>
          <w:vertAlign w:val="subscript"/>
          <w:lang w:eastAsia="en-US"/>
        </w:rPr>
        <w:t xml:space="preserve">СЗ, МТ </w:t>
      </w:r>
      <w:r w:rsidRPr="009F2C07">
        <w:rPr>
          <w:rFonts w:eastAsia="Calibri"/>
          <w:bCs/>
          <w:lang w:eastAsia="en-US"/>
        </w:rPr>
        <w:t xml:space="preserve">– объем распределенных услуг субъекту здравоохранения по оказанию </w:t>
      </w:r>
      <w:r w:rsidR="00BE5A45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lang w:eastAsia="en-US"/>
        </w:rPr>
        <w:t>с использованием специализированной медицинской техники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>в рамках ГОБМП и (или) в системе ОСМС;</w:t>
      </w:r>
    </w:p>
    <w:p w14:paraId="1AF85D09" w14:textId="53B57BEC" w:rsidR="005D1FD8" w:rsidRPr="009F2C07" w:rsidRDefault="005D1FD8" w:rsidP="00001FF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val="en-US" w:eastAsia="en-US"/>
        </w:rPr>
        <w:t>S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 СЗ, МТ 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 – </w:t>
      </w:r>
      <w:r w:rsidRPr="009F2C07">
        <w:rPr>
          <w:bCs/>
          <w:lang w:eastAsia="en-US"/>
        </w:rPr>
        <w:t xml:space="preserve">стоимость одной услуги по субъекту здравоохранения, претендующего на оказание </w:t>
      </w:r>
      <w:r w:rsidR="00BE5A45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Pr="009F2C07">
        <w:rPr>
          <w:bCs/>
          <w:sz w:val="22"/>
          <w:szCs w:val="22"/>
          <w:lang w:eastAsia="en-US"/>
        </w:rPr>
        <w:t>с использованием специализированной медицинской техники</w:t>
      </w:r>
      <w:r w:rsidRPr="009F2C07">
        <w:rPr>
          <w:bCs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в рамках ГОБМП и (или) в системе </w:t>
      </w:r>
      <w:r w:rsidRPr="009F2C07">
        <w:rPr>
          <w:rFonts w:eastAsia="Calibri"/>
          <w:bCs/>
          <w:lang w:eastAsia="en-US"/>
        </w:rPr>
        <w:lastRenderedPageBreak/>
        <w:t xml:space="preserve">ОСМС определяется согласно </w:t>
      </w:r>
      <w:r w:rsidRPr="009F2C07">
        <w:rPr>
          <w:bCs/>
          <w:color w:val="000000"/>
          <w:lang w:eastAsia="en-US"/>
        </w:rPr>
        <w:t>приказу исполняющего обязанности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21550).</w:t>
      </w:r>
    </w:p>
    <w:p w14:paraId="4515DB24" w14:textId="2C8D2EF6" w:rsidR="005D1FD8" w:rsidRPr="009F2C07" w:rsidRDefault="001D2815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О</w:t>
      </w:r>
      <w:r w:rsidR="005D1FD8" w:rsidRPr="009F2C07">
        <w:rPr>
          <w:rFonts w:eastAsia="Calibri"/>
          <w:bCs/>
          <w:sz w:val="22"/>
          <w:szCs w:val="22"/>
          <w:lang w:eastAsia="en-US"/>
        </w:rPr>
        <w:t xml:space="preserve">бъем распределенных средств субъекту здравоохранения по оказанию </w:t>
      </w:r>
      <w:r w:rsidR="00BE5A45" w:rsidRPr="009F2C07">
        <w:rPr>
          <w:bCs/>
          <w:lang w:eastAsia="en-US"/>
        </w:rPr>
        <w:t>специализированной медицинской помощи в амбулаторных условиях</w:t>
      </w:r>
      <w:r w:rsidR="005D1FD8" w:rsidRPr="009F2C07">
        <w:rPr>
          <w:bCs/>
          <w:lang w:eastAsia="en-US"/>
        </w:rPr>
        <w:t xml:space="preserve"> </w:t>
      </w:r>
      <w:r w:rsidR="005D1FD8" w:rsidRPr="009F2C07">
        <w:rPr>
          <w:bCs/>
          <w:sz w:val="22"/>
          <w:szCs w:val="22"/>
          <w:lang w:eastAsia="en-US"/>
        </w:rPr>
        <w:t>с использованием специализированной медицинской техники</w:t>
      </w:r>
      <w:r w:rsidR="005D1FD8" w:rsidRPr="009F2C07">
        <w:rPr>
          <w:bCs/>
          <w:lang w:eastAsia="en-US"/>
        </w:rPr>
        <w:t xml:space="preserve"> </w:t>
      </w:r>
      <w:r w:rsidR="005D1FD8" w:rsidRPr="009F2C07">
        <w:rPr>
          <w:rFonts w:eastAsia="Calibri"/>
          <w:bCs/>
          <w:lang w:eastAsia="en-US"/>
        </w:rPr>
        <w:t>в рамках ГОБМП и (или) в системе ОСМС</w:t>
      </w:r>
      <w:r w:rsidR="005D1FD8" w:rsidRPr="009F2C07">
        <w:rPr>
          <w:rFonts w:eastAsia="Calibri"/>
          <w:bCs/>
          <w:sz w:val="22"/>
          <w:szCs w:val="22"/>
          <w:lang w:eastAsia="en-US"/>
        </w:rPr>
        <w:t xml:space="preserve"> (</w:t>
      </w:r>
      <w:r w:rsidR="005D1FD8" w:rsidRPr="009F2C07">
        <w:rPr>
          <w:rFonts w:eastAsia="Calibri"/>
          <w:bCs/>
          <w:sz w:val="22"/>
          <w:szCs w:val="22"/>
          <w:lang w:val="en-US" w:eastAsia="en-US"/>
        </w:rPr>
        <w:t>V</w:t>
      </w:r>
      <w:r w:rsidR="005D1FD8" w:rsidRPr="009F2C07">
        <w:rPr>
          <w:rFonts w:eastAsia="Calibri"/>
          <w:bCs/>
          <w:sz w:val="22"/>
          <w:szCs w:val="22"/>
          <w:vertAlign w:val="subscript"/>
          <w:lang w:eastAsia="en-US"/>
        </w:rPr>
        <w:t>СЗ, МТ</w:t>
      </w:r>
      <w:r w:rsidR="005D1FD8" w:rsidRPr="009F2C07">
        <w:rPr>
          <w:rFonts w:eastAsia="Calibri"/>
          <w:bCs/>
          <w:sz w:val="22"/>
          <w:szCs w:val="22"/>
          <w:lang w:eastAsia="en-US"/>
        </w:rPr>
        <w:t xml:space="preserve">) </w:t>
      </w:r>
      <w:r w:rsidR="005D1FD8" w:rsidRPr="009F2C07">
        <w:rPr>
          <w:rFonts w:eastAsia="Calibri"/>
          <w:bCs/>
          <w:lang w:eastAsia="en-US"/>
        </w:rPr>
        <w:t xml:space="preserve">распределяется </w:t>
      </w:r>
      <w:r w:rsidR="005D1FD8" w:rsidRPr="009F2C07">
        <w:rPr>
          <w:rFonts w:eastAsia="Calibri"/>
          <w:bCs/>
          <w:sz w:val="22"/>
          <w:szCs w:val="22"/>
          <w:lang w:eastAsia="en-US"/>
        </w:rPr>
        <w:t xml:space="preserve">не более, чем объем средств согласно заявки на планируемые объемы субъекта здравоохранения и в пределах объема средств по плану закупа медицинских услуг по оказанию </w:t>
      </w:r>
      <w:r w:rsidR="00BE5A45" w:rsidRPr="009F2C07">
        <w:rPr>
          <w:bCs/>
          <w:lang w:eastAsia="en-US"/>
        </w:rPr>
        <w:t xml:space="preserve">специализированной медицинской помощи в амбулаторных условиях </w:t>
      </w:r>
      <w:r w:rsidR="005D1FD8" w:rsidRPr="009F2C07">
        <w:rPr>
          <w:bCs/>
          <w:sz w:val="22"/>
          <w:szCs w:val="22"/>
          <w:lang w:eastAsia="en-US"/>
        </w:rPr>
        <w:t xml:space="preserve">с использованием специализированной медицинской техники </w:t>
      </w:r>
      <w:r w:rsidR="005D1FD8" w:rsidRPr="009F2C07">
        <w:rPr>
          <w:rFonts w:eastAsia="Calibri"/>
          <w:bCs/>
          <w:lang w:eastAsia="en-US"/>
        </w:rPr>
        <w:t>в рамках ГОБМП и (или) в системе ОСМС</w:t>
      </w:r>
      <w:r w:rsidR="005D1FD8" w:rsidRPr="009F2C07">
        <w:rPr>
          <w:bCs/>
          <w:lang w:eastAsia="en-US"/>
        </w:rPr>
        <w:t xml:space="preserve"> (</w:t>
      </w:r>
      <w:r w:rsidR="005D1FD8" w:rsidRPr="009F2C07">
        <w:rPr>
          <w:rFonts w:eastAsia="Calibri"/>
          <w:bCs/>
          <w:sz w:val="22"/>
          <w:szCs w:val="22"/>
          <w:lang w:val="en-US" w:eastAsia="en-US"/>
        </w:rPr>
        <w:t>V</w:t>
      </w:r>
      <w:r w:rsidR="005D1FD8" w:rsidRPr="009F2C07">
        <w:rPr>
          <w:rFonts w:eastAsia="Calibri"/>
          <w:bCs/>
          <w:sz w:val="22"/>
          <w:szCs w:val="22"/>
          <w:vertAlign w:val="subscript"/>
          <w:lang w:eastAsia="en-US"/>
        </w:rPr>
        <w:t>план, МТ</w:t>
      </w:r>
      <w:r w:rsidR="005D1FD8" w:rsidRPr="009F2C07">
        <w:rPr>
          <w:rFonts w:eastAsia="Calibri"/>
          <w:bCs/>
          <w:sz w:val="22"/>
          <w:szCs w:val="22"/>
          <w:lang w:eastAsia="en-US"/>
        </w:rPr>
        <w:t>)</w:t>
      </w:r>
      <w:r w:rsidR="005D1FD8"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  </w:t>
      </w:r>
      <w:r w:rsidR="005D1FD8" w:rsidRPr="009F2C07">
        <w:rPr>
          <w:bCs/>
          <w:lang w:eastAsia="en-US"/>
        </w:rPr>
        <w:t>на одной административно-территориальной единице согласно объявлению.</w:t>
      </w:r>
    </w:p>
    <w:p w14:paraId="7284C8BF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Из процесса распределения объемов среди субъектов здравоохранения в автоматизированном режиме с учетом рейтинговой оценки и </w:t>
      </w:r>
      <w:r w:rsidRPr="009F2C07">
        <w:rPr>
          <w:rFonts w:eastAsia="Calibri"/>
          <w:bCs/>
          <w:sz w:val="22"/>
          <w:szCs w:val="22"/>
          <w:lang w:eastAsia="en-US"/>
        </w:rPr>
        <w:t>ПС</w:t>
      </w:r>
      <w:r w:rsidRPr="009F2C07">
        <w:rPr>
          <w:bCs/>
          <w:lang w:eastAsia="en-US"/>
        </w:rPr>
        <w:t xml:space="preserve"> медицинской техники исключаются субъекты здравоохранения, являющиеся единственными поставщиками.</w:t>
      </w:r>
    </w:p>
    <w:p w14:paraId="52FF4643" w14:textId="1AFA9411" w:rsidR="00BE5A45" w:rsidRPr="009F2C07" w:rsidRDefault="00BE5A45" w:rsidP="00001FF0">
      <w:pPr>
        <w:ind w:firstLine="709"/>
        <w:jc w:val="center"/>
        <w:rPr>
          <w:b/>
          <w:bCs/>
          <w:lang w:eastAsia="en-US"/>
        </w:rPr>
      </w:pPr>
    </w:p>
    <w:p w14:paraId="1A0F156A" w14:textId="77777777" w:rsidR="001C3EE7" w:rsidRPr="009F2C07" w:rsidRDefault="001C3EE7" w:rsidP="00001FF0">
      <w:pPr>
        <w:ind w:firstLine="709"/>
        <w:jc w:val="center"/>
        <w:rPr>
          <w:b/>
          <w:bCs/>
          <w:lang w:eastAsia="en-US"/>
        </w:rPr>
      </w:pPr>
    </w:p>
    <w:p w14:paraId="4C7B2F01" w14:textId="1A1C83F6" w:rsidR="005D1FD8" w:rsidRPr="009F2C07" w:rsidRDefault="005D1FD8" w:rsidP="00001FF0">
      <w:pPr>
        <w:ind w:firstLine="709"/>
        <w:jc w:val="center"/>
        <w:rPr>
          <w:b/>
          <w:bCs/>
          <w:lang w:eastAsia="en-US"/>
        </w:rPr>
      </w:pPr>
      <w:r w:rsidRPr="009F2C07">
        <w:rPr>
          <w:b/>
          <w:bCs/>
          <w:lang w:eastAsia="en-US"/>
        </w:rPr>
        <w:t>Параграф 3. Подходы к распределению объёмов услуг и (или) объемов средств в рамках ГОБМП и (или) в системе ОСМС</w:t>
      </w:r>
      <w:r w:rsidRPr="009F2C07">
        <w:rPr>
          <w:b/>
          <w:bCs/>
          <w:color w:val="000000"/>
          <w:lang w:eastAsia="en-US"/>
        </w:rPr>
        <w:t xml:space="preserve"> </w:t>
      </w:r>
      <w:r w:rsidRPr="009F2C07">
        <w:rPr>
          <w:b/>
          <w:bCs/>
          <w:lang w:eastAsia="en-US"/>
        </w:rPr>
        <w:t>режиме</w:t>
      </w:r>
      <w:r w:rsidRPr="009F2C07">
        <w:rPr>
          <w:b/>
          <w:bCs/>
          <w:color w:val="000000"/>
          <w:lang w:eastAsia="en-US"/>
        </w:rPr>
        <w:t xml:space="preserve"> среди </w:t>
      </w:r>
      <w:r w:rsidRPr="009F2C07">
        <w:rPr>
          <w:b/>
          <w:bCs/>
          <w:lang w:eastAsia="en-US"/>
        </w:rPr>
        <w:t>субъектов здравоохранения в автоматизированном с учетом рейтинговой оценки и пропускной способности дневного стационара</w:t>
      </w:r>
    </w:p>
    <w:p w14:paraId="2CC71B25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6D6935DA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объёмов в рамках ГОБМП и (или) в системе ОСМС среди субъектов здравоохранения по оказанию специализированной медицинской помощи в условиях дневного стационара осуществляется с учетом рейтинговой оценки, заявки на планируемые объемы и ПС койко-мест дневного стационара субъекта здравоохранения в пределах одной административно-территориальной единицы объявлению и плана закупа медицинских услуг, при распределении объемов медицинских услуг по оказанию: </w:t>
      </w:r>
    </w:p>
    <w:p w14:paraId="7843DD1C" w14:textId="77777777" w:rsidR="005D1FD8" w:rsidRPr="009F2C07" w:rsidRDefault="005D1FD8" w:rsidP="00001FF0">
      <w:pPr>
        <w:ind w:firstLine="708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медицинской помощи в </w:t>
      </w:r>
      <w:proofErr w:type="spellStart"/>
      <w:r w:rsidRPr="009F2C07">
        <w:rPr>
          <w:bCs/>
          <w:lang w:eastAsia="en-US"/>
        </w:rPr>
        <w:t>стационарозамещающих</w:t>
      </w:r>
      <w:proofErr w:type="spellEnd"/>
      <w:r w:rsidRPr="009F2C07">
        <w:rPr>
          <w:bCs/>
          <w:lang w:eastAsia="en-US"/>
        </w:rPr>
        <w:t xml:space="preserve"> условиях;</w:t>
      </w:r>
    </w:p>
    <w:p w14:paraId="5E86712F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медицинской реабилитации в условиях дневного стационара.</w:t>
      </w:r>
    </w:p>
    <w:p w14:paraId="66B0F535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По каждому субъекту здравоохранения, претендующему на оказание медицинской помощи в рамках ГОБМП и (или) в системе ОСМС по оказанию специализированной медицинской помощи в условиях дневного стационара на одной административно-территориальной единице рассчитывается максимальная ПС койко-мест дневного стационара по данным информационных систем здравоохранения и сведениям по субъекту здравоохранения, содержащихся в базе данных субъектов здравоохранения на                    веб-портале закупа услуг у субъектов здравоохранения.</w:t>
      </w:r>
    </w:p>
    <w:p w14:paraId="2DBBE9FE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eastAsia="en-US"/>
        </w:rPr>
        <w:t xml:space="preserve">Максимальная ПС </w:t>
      </w:r>
      <w:r w:rsidRPr="009F2C07">
        <w:rPr>
          <w:bCs/>
          <w:lang w:eastAsia="en-US"/>
        </w:rPr>
        <w:t xml:space="preserve">койко-мест </w:t>
      </w:r>
      <w:r w:rsidRPr="009F2C07">
        <w:rPr>
          <w:rFonts w:eastAsia="Calibri"/>
          <w:bCs/>
          <w:lang w:eastAsia="en-US"/>
        </w:rPr>
        <w:t>дневного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стационара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 субъекта здравоохранения</w:t>
      </w:r>
      <w:r w:rsidRPr="009F2C07">
        <w:rPr>
          <w:bCs/>
          <w:lang w:eastAsia="en-US"/>
        </w:rPr>
        <w:t xml:space="preserve"> рассчитывается с учетом количества смен в день и количества рабочих дней в году (производственный календарь) по формуле:</w:t>
      </w:r>
    </w:p>
    <w:p w14:paraId="1D0C72CB" w14:textId="77777777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019C8E19" w14:textId="77777777" w:rsidR="005D1FD8" w:rsidRPr="009F2C07" w:rsidRDefault="005D1FD8" w:rsidP="00001FF0">
      <w:pPr>
        <w:ind w:firstLine="708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ДС </w:t>
      </w:r>
      <w:r w:rsidRPr="009F2C07">
        <w:rPr>
          <w:rFonts w:eastAsia="Calibri"/>
          <w:bCs/>
          <w:lang w:eastAsia="en-US"/>
        </w:rPr>
        <w:t xml:space="preserve"> =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K</w:t>
      </w:r>
      <w:r w:rsidRPr="009F2C07">
        <w:rPr>
          <w:rFonts w:eastAsia="Calibri"/>
          <w:bCs/>
          <w:vertAlign w:val="subscript"/>
          <w:lang w:eastAsia="en-US"/>
        </w:rPr>
        <w:t>ДС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x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ДС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x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</w:rPr>
        <w:t>M</w:t>
      </w:r>
      <w:r w:rsidRPr="009F2C07">
        <w:rPr>
          <w:rFonts w:eastAsia="Calibri"/>
          <w:bCs/>
          <w:vertAlign w:val="subscript"/>
        </w:rPr>
        <w:t>ДС</w:t>
      </w:r>
      <w:r w:rsidRPr="009F2C07">
        <w:rPr>
          <w:rFonts w:eastAsia="Calibri"/>
          <w:bCs/>
          <w:lang w:eastAsia="en-US"/>
        </w:rPr>
        <w:t xml:space="preserve"> </w:t>
      </w:r>
      <w:bookmarkStart w:id="5" w:name="_Hlk88063281"/>
      <w:r w:rsidRPr="009F2C07">
        <w:rPr>
          <w:rFonts w:eastAsia="Calibri"/>
          <w:bCs/>
          <w:lang w:eastAsia="en-US"/>
        </w:rPr>
        <w:t>/</w:t>
      </w:r>
      <w:r w:rsidRPr="009F2C07">
        <w:rPr>
          <w:rFonts w:eastAsia="Calibri"/>
          <w:bCs/>
        </w:rPr>
        <w:t xml:space="preserve"> S</w:t>
      </w:r>
      <w:r w:rsidRPr="009F2C07">
        <w:rPr>
          <w:rFonts w:eastAsia="Calibri"/>
          <w:bCs/>
          <w:vertAlign w:val="subscript"/>
        </w:rPr>
        <w:t>СДПБ</w:t>
      </w:r>
      <w:r w:rsidRPr="009F2C07">
        <w:rPr>
          <w:rFonts w:eastAsia="Calibri"/>
          <w:bCs/>
          <w:lang w:eastAsia="en-US"/>
        </w:rPr>
        <w:t xml:space="preserve">, </w:t>
      </w:r>
      <w:bookmarkEnd w:id="5"/>
    </w:p>
    <w:p w14:paraId="6E03F8F8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29734286" w14:textId="77777777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ДС </w:t>
      </w:r>
      <w:r w:rsidRPr="009F2C07">
        <w:rPr>
          <w:rFonts w:eastAsia="Calibri"/>
          <w:bCs/>
          <w:lang w:eastAsia="en-US"/>
        </w:rPr>
        <w:t>– максимальная ПС койко-мест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 xml:space="preserve">дневного стационара субъекта здравоохранения </w:t>
      </w:r>
      <w:r w:rsidRPr="009F2C07">
        <w:rPr>
          <w:bCs/>
          <w:lang w:eastAsia="en-US"/>
        </w:rPr>
        <w:t>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rFonts w:eastAsia="Calibri"/>
          <w:bCs/>
          <w:lang w:eastAsia="en-US"/>
        </w:rPr>
        <w:t>;</w:t>
      </w:r>
    </w:p>
    <w:p w14:paraId="45CBDA6F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K</w:t>
      </w:r>
      <w:r w:rsidRPr="009F2C07">
        <w:rPr>
          <w:rFonts w:eastAsia="Calibri"/>
          <w:bCs/>
          <w:vertAlign w:val="subscript"/>
          <w:lang w:eastAsia="en-US"/>
        </w:rPr>
        <w:t>ДС</w:t>
      </w:r>
      <w:r w:rsidRPr="009F2C07">
        <w:rPr>
          <w:rFonts w:eastAsia="Calibri"/>
          <w:bCs/>
          <w:lang w:eastAsia="en-US"/>
        </w:rPr>
        <w:t xml:space="preserve"> – количество койко-мест стационара дневного пребывания;</w:t>
      </w:r>
    </w:p>
    <w:p w14:paraId="3887A04D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ДС</w:t>
      </w:r>
      <w:r w:rsidRPr="009F2C07">
        <w:rPr>
          <w:rFonts w:eastAsia="Calibri"/>
          <w:bCs/>
          <w:lang w:eastAsia="en-US"/>
        </w:rPr>
        <w:t xml:space="preserve"> – количество смен;</w:t>
      </w:r>
    </w:p>
    <w:p w14:paraId="461D8ADB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val="en-US" w:eastAsia="en-US"/>
        </w:rPr>
        <w:lastRenderedPageBreak/>
        <w:t>M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>ДС</w:t>
      </w:r>
      <w:r w:rsidRPr="009F2C07">
        <w:rPr>
          <w:rFonts w:eastAsia="Calibri"/>
          <w:bCs/>
          <w:lang w:eastAsia="en-US"/>
        </w:rPr>
        <w:t xml:space="preserve"> – количество рабочих дней в году с учетом производственного календаря.</w:t>
      </w:r>
    </w:p>
    <w:p w14:paraId="7664C813" w14:textId="420079AF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bookmarkStart w:id="6" w:name="_Hlk88063328"/>
      <w:r w:rsidRPr="009F2C07">
        <w:rPr>
          <w:rFonts w:eastAsia="Calibri"/>
          <w:bCs/>
          <w:sz w:val="22"/>
          <w:szCs w:val="22"/>
          <w:lang w:val="en-US" w:eastAsia="en-US"/>
        </w:rPr>
        <w:t>S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>СДПБ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 – с</w:t>
      </w:r>
      <w:r w:rsidRPr="009F2C07">
        <w:rPr>
          <w:bCs/>
          <w:lang w:eastAsia="en-US"/>
        </w:rPr>
        <w:t xml:space="preserve">редняя длительность пребывания больного на </w:t>
      </w:r>
      <w:proofErr w:type="spellStart"/>
      <w:r w:rsidRPr="009F2C07">
        <w:rPr>
          <w:bCs/>
          <w:lang w:eastAsia="en-US"/>
        </w:rPr>
        <w:t>койк</w:t>
      </w:r>
      <w:proofErr w:type="spellEnd"/>
      <w:r w:rsidR="001C438C" w:rsidRPr="009F2C07">
        <w:rPr>
          <w:bCs/>
          <w:lang w:val="kk-KZ" w:eastAsia="en-US"/>
        </w:rPr>
        <w:t>о</w:t>
      </w:r>
      <w:r w:rsidR="000B19A4" w:rsidRPr="009F2C07">
        <w:rPr>
          <w:bCs/>
          <w:lang w:eastAsia="en-US"/>
        </w:rPr>
        <w:t>-месте</w:t>
      </w:r>
      <w:r w:rsidRPr="009F2C07">
        <w:rPr>
          <w:bCs/>
          <w:lang w:eastAsia="en-US"/>
        </w:rPr>
        <w:t>, которая рассчитывается по формуле:</w:t>
      </w:r>
    </w:p>
    <w:p w14:paraId="135C7CE9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</w:t>
      </w:r>
    </w:p>
    <w:p w14:paraId="5E30C1CC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val="en-US" w:eastAsia="en-US"/>
        </w:rPr>
        <w:t>S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СДПБ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= </w:t>
      </w:r>
      <w:r w:rsidRPr="009F2C07">
        <w:rPr>
          <w:rFonts w:eastAsia="Calibri"/>
          <w:bCs/>
          <w:sz w:val="22"/>
          <w:szCs w:val="22"/>
          <w:lang w:val="en-US" w:eastAsia="en-US"/>
        </w:rPr>
        <w:t>L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общ., </w:t>
      </w:r>
      <w:proofErr w:type="gramStart"/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>ДС.</w:t>
      </w:r>
      <w:r w:rsidRPr="009F2C07">
        <w:rPr>
          <w:rFonts w:eastAsia="Calibri"/>
          <w:bCs/>
          <w:sz w:val="22"/>
          <w:szCs w:val="22"/>
          <w:lang w:eastAsia="en-US"/>
        </w:rPr>
        <w:t>/</w:t>
      </w:r>
      <w:proofErr w:type="gramEnd"/>
      <w:r w:rsidRPr="009F2C07">
        <w:rPr>
          <w:rFonts w:eastAsia="Calibri"/>
          <w:bCs/>
          <w:sz w:val="22"/>
          <w:szCs w:val="22"/>
          <w:lang w:eastAsia="en-US"/>
        </w:rPr>
        <w:t xml:space="preserve"> </w:t>
      </w:r>
      <w:r w:rsidRPr="009F2C07">
        <w:rPr>
          <w:rFonts w:eastAsia="Calibri"/>
          <w:bCs/>
          <w:sz w:val="22"/>
          <w:szCs w:val="22"/>
          <w:lang w:val="en-US" w:eastAsia="en-US"/>
        </w:rPr>
        <w:t>T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СЗ действ., ДС   </w:t>
      </w:r>
    </w:p>
    <w:p w14:paraId="0F879012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5EAEB7A9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val="en-US" w:eastAsia="en-US"/>
        </w:rPr>
        <w:t>L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общ., ДС </w:t>
      </w:r>
      <w:r w:rsidRPr="009F2C07">
        <w:rPr>
          <w:rFonts w:eastAsia="Calibri"/>
          <w:bCs/>
          <w:sz w:val="22"/>
          <w:szCs w:val="22"/>
          <w:lang w:eastAsia="en-US"/>
        </w:rPr>
        <w:t>–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 </w:t>
      </w:r>
      <w:r w:rsidRPr="009F2C07">
        <w:rPr>
          <w:bCs/>
          <w:lang w:eastAsia="en-US"/>
        </w:rPr>
        <w:t>общий объем случаев за текущий год по всем поставщикам по оказанию специализированной медицинской помощи в условиях дневного стационара;</w:t>
      </w:r>
    </w:p>
    <w:p w14:paraId="6FC8C647" w14:textId="78E41776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val="en-US" w:eastAsia="en-US"/>
        </w:rPr>
        <w:t>T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СЗ действ., ДС   </w:t>
      </w:r>
      <w:r w:rsidRPr="009F2C07">
        <w:rPr>
          <w:bCs/>
          <w:lang w:eastAsia="en-US"/>
        </w:rPr>
        <w:t>– общее количество поставщик</w:t>
      </w:r>
      <w:r w:rsidR="00F95C8C" w:rsidRPr="009F2C07">
        <w:rPr>
          <w:bCs/>
          <w:lang w:eastAsia="en-US"/>
        </w:rPr>
        <w:t>ов</w:t>
      </w:r>
      <w:r w:rsidRPr="009F2C07">
        <w:rPr>
          <w:bCs/>
          <w:lang w:eastAsia="en-US"/>
        </w:rPr>
        <w:t xml:space="preserve"> по оказанию специализированной медицинской помощи в условиях дневного стационара;</w:t>
      </w:r>
    </w:p>
    <w:bookmarkEnd w:id="6"/>
    <w:p w14:paraId="046B839D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eastAsia="en-US"/>
        </w:rPr>
        <w:t>ПС</w:t>
      </w:r>
      <w:r w:rsidRPr="009F2C07">
        <w:rPr>
          <w:bCs/>
          <w:lang w:eastAsia="en-US"/>
        </w:rPr>
        <w:t xml:space="preserve"> одного койко-места дневного стационара равна двукратному размеру койко-мест дневного стационара (4 часа работы койко-места дневного стационара на одного пациента в день). </w:t>
      </w:r>
    </w:p>
    <w:p w14:paraId="2BA4CE37" w14:textId="7EE9301E" w:rsidR="005D1FD8" w:rsidRPr="009F2C07" w:rsidRDefault="001D2815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П</w:t>
      </w:r>
      <w:r w:rsidR="005D1FD8" w:rsidRPr="009F2C07">
        <w:rPr>
          <w:bCs/>
          <w:lang w:eastAsia="en-US"/>
        </w:rPr>
        <w:t xml:space="preserve">ри каждом последующем закупе объёмов в рамках ГОБМП и (или) в системе ОСМС по оказанию специализированной медицинской помощи в условиях дневного стационара в течение года рассчитывается свободная </w:t>
      </w:r>
      <w:r w:rsidR="005D1FD8" w:rsidRPr="009F2C07">
        <w:rPr>
          <w:rFonts w:eastAsia="Calibri"/>
          <w:bCs/>
          <w:lang w:eastAsia="en-US"/>
        </w:rPr>
        <w:t>ПС</w:t>
      </w:r>
      <w:r w:rsidR="005D1FD8" w:rsidRPr="009F2C07">
        <w:rPr>
          <w:bCs/>
          <w:lang w:eastAsia="en-US"/>
        </w:rPr>
        <w:t xml:space="preserve"> койко-мест</w:t>
      </w:r>
      <w:r w:rsidR="005D1FD8" w:rsidRPr="009F2C07">
        <w:rPr>
          <w:bCs/>
        </w:rPr>
        <w:t xml:space="preserve"> </w:t>
      </w:r>
      <w:r w:rsidR="005D1FD8" w:rsidRPr="009F2C07">
        <w:rPr>
          <w:bCs/>
          <w:lang w:eastAsia="en-US"/>
        </w:rPr>
        <w:t>дневного стационара субъекта здравоохранения для последующего распределения дополнительных объемов случаев по следующей формуле:</w:t>
      </w:r>
    </w:p>
    <w:p w14:paraId="6C87E5F3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348D908B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свободная СЗ, ДС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ДС </w:t>
      </w:r>
      <w:r w:rsidRPr="009F2C07">
        <w:rPr>
          <w:rFonts w:eastAsia="Calibri"/>
          <w:bCs/>
          <w:lang w:eastAsia="en-US"/>
        </w:rPr>
        <w:t>-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P</w:t>
      </w:r>
      <w:proofErr w:type="spellStart"/>
      <w:r w:rsidRPr="009F2C07">
        <w:rPr>
          <w:rFonts w:eastAsia="Calibri"/>
          <w:bCs/>
          <w:vertAlign w:val="subscript"/>
          <w:lang w:eastAsia="en-US"/>
        </w:rPr>
        <w:t>потребл</w:t>
      </w:r>
      <w:proofErr w:type="spellEnd"/>
      <w:r w:rsidRPr="009F2C07">
        <w:rPr>
          <w:rFonts w:eastAsia="Calibri"/>
          <w:bCs/>
          <w:vertAlign w:val="subscript"/>
          <w:lang w:eastAsia="en-US"/>
        </w:rPr>
        <w:t>. СЗ, ДС</w:t>
      </w:r>
      <w:r w:rsidRPr="009F2C07">
        <w:rPr>
          <w:rFonts w:eastAsia="Calibri"/>
          <w:bCs/>
          <w:lang w:eastAsia="en-US"/>
        </w:rPr>
        <w:t>,</w:t>
      </w:r>
    </w:p>
    <w:p w14:paraId="35EEE250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286CEB49" w14:textId="77777777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свободная СЗ, ДС </w:t>
      </w:r>
      <w:r w:rsidRPr="009F2C07">
        <w:rPr>
          <w:rFonts w:eastAsia="Calibri"/>
          <w:bCs/>
          <w:lang w:eastAsia="en-US"/>
        </w:rPr>
        <w:t xml:space="preserve">– свободная ПС </w:t>
      </w:r>
      <w:r w:rsidRPr="009F2C07">
        <w:rPr>
          <w:bCs/>
          <w:lang w:eastAsia="en-US"/>
        </w:rPr>
        <w:t>койко-мест</w:t>
      </w:r>
      <w:r w:rsidRPr="009F2C07">
        <w:rPr>
          <w:bCs/>
        </w:rPr>
        <w:t xml:space="preserve"> </w:t>
      </w:r>
      <w:r w:rsidRPr="009F2C07">
        <w:rPr>
          <w:rFonts w:eastAsia="Calibri"/>
          <w:bCs/>
          <w:lang w:eastAsia="en-US"/>
        </w:rPr>
        <w:t xml:space="preserve">дневного стационара субъекта здравоохранения </w:t>
      </w:r>
      <w:r w:rsidRPr="009F2C07">
        <w:rPr>
          <w:bCs/>
          <w:lang w:eastAsia="en-US"/>
        </w:rPr>
        <w:t>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rFonts w:eastAsia="Calibri"/>
          <w:bCs/>
          <w:lang w:eastAsia="en-US"/>
        </w:rPr>
        <w:t>;</w:t>
      </w:r>
    </w:p>
    <w:p w14:paraId="758B0949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proofErr w:type="spellStart"/>
      <w:r w:rsidRPr="009F2C07">
        <w:rPr>
          <w:rFonts w:eastAsia="Calibri"/>
          <w:bCs/>
          <w:vertAlign w:val="subscript"/>
          <w:lang w:eastAsia="en-US"/>
        </w:rPr>
        <w:t>потребл</w:t>
      </w:r>
      <w:proofErr w:type="spellEnd"/>
      <w:r w:rsidRPr="009F2C07">
        <w:rPr>
          <w:rFonts w:eastAsia="Calibri"/>
          <w:bCs/>
          <w:vertAlign w:val="subscript"/>
          <w:lang w:eastAsia="en-US"/>
        </w:rPr>
        <w:t>. СЗ, ДС</w:t>
      </w:r>
      <w:r w:rsidRPr="009F2C07">
        <w:rPr>
          <w:rFonts w:eastAsia="Calibri"/>
          <w:bCs/>
          <w:lang w:eastAsia="en-US"/>
        </w:rPr>
        <w:t xml:space="preserve"> – потребленная ПС коечного фонда дневного стационара субъекта здравоохранения </w:t>
      </w:r>
      <w:r w:rsidRPr="009F2C07">
        <w:rPr>
          <w:bCs/>
          <w:lang w:eastAsia="en-US"/>
        </w:rPr>
        <w:t>объёмами случаев в рамках ГОБМП и (или) в системе ОСМС по оказанию специализированной медицинской помощи в условиях дневного стационара на текущий год.</w:t>
      </w:r>
    </w:p>
    <w:p w14:paraId="71F03771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В зависимости от групп ранжирования субъектов здравоохранения, в первую очередь, распределяются объемы случаев дневного стационара среди субъектов здравоохранения с более высокой группой ранжирования по следующему алгоритму:</w:t>
      </w:r>
    </w:p>
    <w:p w14:paraId="278BE90E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Шаг 1: За каждым субъектом здравоохранения закрепляется минимальный объем случаев в зависимости от рангового места (1 группа ранжирования – 80%, 2 группа – 70</w:t>
      </w:r>
      <w:proofErr w:type="gramStart"/>
      <w:r w:rsidRPr="009F2C07">
        <w:rPr>
          <w:rFonts w:eastAsia="Calibri"/>
          <w:bCs/>
          <w:lang w:eastAsia="en-US"/>
        </w:rPr>
        <w:t xml:space="preserve">%,   </w:t>
      </w:r>
      <w:proofErr w:type="gramEnd"/>
      <w:r w:rsidRPr="009F2C07">
        <w:rPr>
          <w:rFonts w:eastAsia="Calibri"/>
          <w:bCs/>
          <w:lang w:eastAsia="en-US"/>
        </w:rPr>
        <w:t xml:space="preserve">                 3 группа – 60%, 4 группа – 50%, 5 группа – 25%) и ПС </w:t>
      </w:r>
      <w:r w:rsidRPr="009F2C07">
        <w:rPr>
          <w:bCs/>
          <w:lang w:eastAsia="en-US"/>
        </w:rPr>
        <w:t xml:space="preserve">койко-мест </w:t>
      </w:r>
      <w:r w:rsidRPr="009F2C07">
        <w:rPr>
          <w:rFonts w:eastAsia="Calibri"/>
          <w:bCs/>
          <w:lang w:eastAsia="en-US"/>
        </w:rPr>
        <w:t>дневного стационара, с учетом заявленных объемов случаев.</w:t>
      </w:r>
    </w:p>
    <w:p w14:paraId="3D78936E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2: в случае, если по результатам выполнения шага 1 для распределения минимальных объемов среди </w:t>
      </w:r>
      <w:r w:rsidRPr="009F2C07">
        <w:rPr>
          <w:rFonts w:eastAsia="Calibri"/>
          <w:bCs/>
          <w:lang w:eastAsia="en-US"/>
        </w:rPr>
        <w:t>субъектов здравоохранения</w:t>
      </w:r>
      <w:r w:rsidRPr="009F2C07">
        <w:rPr>
          <w:bCs/>
          <w:lang w:eastAsia="en-US"/>
        </w:rPr>
        <w:t xml:space="preserve">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 ранжирования недостаточно объема, тогда:</w:t>
      </w:r>
    </w:p>
    <w:p w14:paraId="55BCB887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2.1: по субъектам здравоохранения 1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bCs/>
          <w:lang w:eastAsia="en-US"/>
        </w:rPr>
        <w:t xml:space="preserve"> 5 групп ранжирования осуществляется снижение групп ранжирования на 1 ранг и переход к шагу 1, с исключением из распределения объема субъектов здравоохранения, имевших 5 ранг ранжирования;</w:t>
      </w:r>
    </w:p>
    <w:p w14:paraId="43FFFD84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2.1.1: в случае, если по результатам итерационных выполнений шага 2.1 </w:t>
      </w:r>
      <w:r w:rsidRPr="009F2C07">
        <w:rPr>
          <w:rFonts w:eastAsia="Calibri"/>
          <w:bCs/>
          <w:lang w:eastAsia="en-US"/>
        </w:rPr>
        <w:t>остаются</w:t>
      </w:r>
      <w:r w:rsidRPr="009F2C07">
        <w:rPr>
          <w:bCs/>
          <w:lang w:eastAsia="en-US"/>
        </w:rPr>
        <w:t xml:space="preserve"> нераспределенные объемы, тогда объемы сверх закрепленных минимальных объемов 2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осуществляется переход к шагу 3</w:t>
      </w:r>
      <w:r w:rsidRPr="009F2C07">
        <w:rPr>
          <w:rFonts w:eastAsia="Calibri"/>
          <w:bCs/>
          <w:lang w:eastAsia="en-US"/>
        </w:rPr>
        <w:t>;</w:t>
      </w:r>
    </w:p>
    <w:p w14:paraId="4EAD8F10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2.1.2: в случае, если по результатам четырех итерационных выполнений шага 2.1, остается только 5 группа ранжирования и объема недостаточно для распределения минимальных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5 группы ранжирования, тогда объем распределяется между ними комиссией по выбору субъектов здравоохранения и размещению объемов услуг</w:t>
      </w:r>
      <w:r w:rsidRPr="009F2C07">
        <w:rPr>
          <w:bCs/>
          <w:color w:val="FF0000"/>
          <w:lang w:eastAsia="en-US"/>
        </w:rPr>
        <w:t xml:space="preserve"> </w:t>
      </w:r>
      <w:r w:rsidRPr="009F2C07">
        <w:rPr>
          <w:bCs/>
          <w:lang w:eastAsia="en-US"/>
        </w:rPr>
        <w:t xml:space="preserve">согласно баллу рейтинговой оценки внутри группы ранжирования </w:t>
      </w:r>
      <w:r w:rsidRPr="009F2C07">
        <w:rPr>
          <w:rFonts w:eastAsia="Calibri"/>
          <w:bCs/>
          <w:lang w:eastAsia="en-US"/>
        </w:rPr>
        <w:t xml:space="preserve">и ПС </w:t>
      </w:r>
      <w:r w:rsidRPr="009F2C07">
        <w:rPr>
          <w:bCs/>
          <w:lang w:eastAsia="en-US"/>
        </w:rPr>
        <w:t xml:space="preserve">койко-мест </w:t>
      </w:r>
      <w:r w:rsidRPr="009F2C07">
        <w:rPr>
          <w:rFonts w:eastAsia="Calibri"/>
          <w:bCs/>
          <w:lang w:eastAsia="en-US"/>
        </w:rPr>
        <w:t>дневного стационара</w:t>
      </w:r>
      <w:r w:rsidRPr="009F2C07">
        <w:rPr>
          <w:bCs/>
          <w:lang w:eastAsia="en-US"/>
        </w:rPr>
        <w:t>;</w:t>
      </w:r>
    </w:p>
    <w:p w14:paraId="7356380B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lastRenderedPageBreak/>
        <w:t xml:space="preserve">иначе: </w:t>
      </w:r>
    </w:p>
    <w:p w14:paraId="4DB0F907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3: в случае, если по результатам выполнения шага 1 остаются нераспределенные объемы, тогда объемы сверх закрепленных минимальных объемов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з</w:t>
      </w:r>
      <w:r w:rsidRPr="009F2C07">
        <w:rPr>
          <w:rFonts w:eastAsia="Calibri"/>
          <w:bCs/>
          <w:lang w:eastAsia="en-US"/>
        </w:rPr>
        <w:t>а каждым субъектом здравоохранения 1 – 4 групп ранжирования последовательно закрепляется максимальный объем</w:t>
      </w:r>
      <w:r w:rsidRPr="009F2C07">
        <w:rPr>
          <w:bCs/>
          <w:shd w:val="clear" w:color="auto" w:fill="FFFFFF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в зависимости от группы ранжирования (1 группа ранжирования – 95%, 2 группа – 85%, 3 группа – 75%, 4 группа – 65%) и ПС </w:t>
      </w:r>
      <w:r w:rsidRPr="009F2C07">
        <w:rPr>
          <w:bCs/>
          <w:lang w:eastAsia="en-US"/>
        </w:rPr>
        <w:t xml:space="preserve">койко-мест </w:t>
      </w:r>
      <w:r w:rsidRPr="009F2C07">
        <w:rPr>
          <w:rFonts w:eastAsia="Calibri"/>
          <w:bCs/>
          <w:lang w:eastAsia="en-US"/>
        </w:rPr>
        <w:t>дневного стационара, с учетом заявленных объемов;</w:t>
      </w:r>
    </w:p>
    <w:p w14:paraId="194E6546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4: в случае, если по результатам выполнения шага 3 для 1 группы ранжирования пула недостаточно для распределения максимальных объемов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                 1 группы ранжирования, тогда:</w:t>
      </w:r>
    </w:p>
    <w:p w14:paraId="6F8FFF33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>Шаг 4.1: по субъектам здравоохранения 1 – 4 групп ранжирования осуществляется снижение групп ранжирования на 1 ранг и выполнение шага 3, с исключением из дополнительного распределения объема субъектов здравоохранения, имевших 4 ранг ранжирования, при этом шаг 4.1 выполняется только один раз;</w:t>
      </w:r>
    </w:p>
    <w:p w14:paraId="023E4064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4.1.1: в случае, если по результатам выполнения шага 4.1 пула недостаточно для распределения максимальных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2 группы ранжирования, тогда оставшийся пул считается нераспределенным;</w:t>
      </w:r>
    </w:p>
    <w:p w14:paraId="2938EF5B" w14:textId="77777777" w:rsidR="005D1FD8" w:rsidRPr="009F2C07" w:rsidRDefault="005D1FD8" w:rsidP="00001FF0">
      <w:pPr>
        <w:ind w:firstLine="708"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>Шаг 5: в</w:t>
      </w:r>
      <w:r w:rsidRPr="009F2C07">
        <w:rPr>
          <w:rFonts w:eastAsia="Calibri"/>
          <w:bCs/>
          <w:lang w:eastAsia="en-US"/>
        </w:rPr>
        <w:t xml:space="preserve"> случае, если по результатам выполнения шагов 3 и 4 для 1 – 5 групп ранжирования остается нераспределенный объем, оставшийся объем считается нераспределенным.</w:t>
      </w:r>
    </w:p>
    <w:p w14:paraId="0843444A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При этом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объем распределенных случаев субъекту здравоохранения по оказанию </w:t>
      </w:r>
      <w:r w:rsidRPr="009F2C07">
        <w:rPr>
          <w:bCs/>
          <w:sz w:val="22"/>
          <w:szCs w:val="22"/>
          <w:lang w:eastAsia="en-US"/>
        </w:rPr>
        <w:t xml:space="preserve">специализированной </w:t>
      </w:r>
      <w:r w:rsidRPr="009F2C07">
        <w:rPr>
          <w:bCs/>
          <w:lang w:eastAsia="en-US"/>
        </w:rPr>
        <w:t>медицинской помощи в условиях дневного стационара в рамках ГОБМП и (или) в системе ОСМС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распределяется не более, чем объем случаев согласно заявке на планируемые объемы субъекта здравоохранения и в пределах объема случаев по плану закупа медицинских услуг по оказанию </w:t>
      </w:r>
      <w:r w:rsidRPr="009F2C07">
        <w:rPr>
          <w:bCs/>
          <w:sz w:val="22"/>
          <w:szCs w:val="22"/>
          <w:lang w:eastAsia="en-US"/>
        </w:rPr>
        <w:t xml:space="preserve">специализированной </w:t>
      </w:r>
      <w:r w:rsidRPr="009F2C07">
        <w:rPr>
          <w:bCs/>
          <w:lang w:eastAsia="en-US"/>
        </w:rPr>
        <w:t>медицинской помощи в условиях дневного стационара в рамках ГОБМП и (или) в системе ОСМС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bCs/>
          <w:lang w:eastAsia="en-US"/>
        </w:rPr>
        <w:t>на одной административно-территориальной единице согласно объявлению.</w:t>
      </w:r>
    </w:p>
    <w:p w14:paraId="179F8747" w14:textId="7A1799E9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Объём средств по оказанию </w:t>
      </w:r>
      <w:r w:rsidRPr="009F2C07">
        <w:rPr>
          <w:bCs/>
          <w:sz w:val="22"/>
          <w:szCs w:val="22"/>
          <w:lang w:eastAsia="en-US"/>
        </w:rPr>
        <w:t xml:space="preserve">специализированной </w:t>
      </w:r>
      <w:r w:rsidRPr="009F2C07">
        <w:rPr>
          <w:bCs/>
          <w:lang w:eastAsia="en-US"/>
        </w:rPr>
        <w:t>медицинской помощи в условиях дневного стационара в рамках ГОБМП и (или) в системе ОСМС</w:t>
      </w:r>
      <w:r w:rsidR="00C32747" w:rsidRPr="009F2C07">
        <w:rPr>
          <w:bCs/>
          <w:lang w:eastAsia="en-US"/>
        </w:rPr>
        <w:t>,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bCs/>
          <w:lang w:eastAsia="en-US"/>
        </w:rPr>
        <w:t>распределенных субъекту здравоохранения на распределенный объем случаев дневного стационара</w:t>
      </w:r>
      <w:r w:rsidR="00C32747" w:rsidRPr="009F2C07">
        <w:rPr>
          <w:bCs/>
          <w:lang w:eastAsia="en-US"/>
        </w:rPr>
        <w:t>,</w:t>
      </w:r>
      <w:r w:rsidRPr="009F2C07">
        <w:rPr>
          <w:bCs/>
          <w:lang w:eastAsia="en-US"/>
        </w:rPr>
        <w:t xml:space="preserve"> рассчитывается по следующей формуле:</w:t>
      </w:r>
    </w:p>
    <w:p w14:paraId="5E1571B4" w14:textId="77777777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77B7E818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СЗ, ДС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W</w:t>
      </w:r>
      <w:r w:rsidRPr="009F2C07">
        <w:rPr>
          <w:rFonts w:eastAsia="Calibri"/>
          <w:bCs/>
          <w:vertAlign w:val="subscript"/>
          <w:lang w:eastAsia="en-US"/>
        </w:rPr>
        <w:t xml:space="preserve">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ДС 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proofErr w:type="gramEnd"/>
      <w:r w:rsidRPr="009F2C07">
        <w:rPr>
          <w:rFonts w:eastAsia="Calibri"/>
          <w:bCs/>
          <w:vertAlign w:val="superscript"/>
          <w:lang w:eastAsia="en-US"/>
        </w:rPr>
        <w:t xml:space="preserve"> 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ДС  </w:t>
      </w:r>
      <w:r w:rsidRPr="009F2C07">
        <w:rPr>
          <w:rFonts w:eastAsia="Calibri"/>
          <w:bCs/>
          <w:lang w:eastAsia="en-US"/>
        </w:rPr>
        <w:t>ИЛИ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r w:rsidRPr="009F2C07">
        <w:rPr>
          <w:rFonts w:eastAsia="Calibri"/>
          <w:bCs/>
          <w:vertAlign w:val="superscript"/>
          <w:lang w:eastAsia="en-US"/>
        </w:rPr>
        <w:t xml:space="preserve"> 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>новый СЗ, ДС</w:t>
      </w:r>
      <w:r w:rsidRPr="009F2C07">
        <w:rPr>
          <w:rFonts w:eastAsia="Calibri"/>
          <w:bCs/>
          <w:lang w:eastAsia="en-US"/>
        </w:rPr>
        <w:t>,</w:t>
      </w:r>
      <w:r w:rsidRPr="009F2C07">
        <w:rPr>
          <w:rFonts w:eastAsia="Calibri"/>
          <w:bCs/>
          <w:vertAlign w:val="subscript"/>
          <w:lang w:eastAsia="en-US"/>
        </w:rPr>
        <w:t xml:space="preserve">  </w:t>
      </w:r>
    </w:p>
    <w:p w14:paraId="654FDB86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43A598CB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СЗ, ДС </w:t>
      </w:r>
      <w:r w:rsidRPr="009F2C07">
        <w:rPr>
          <w:rFonts w:eastAsia="Calibri"/>
          <w:bCs/>
          <w:lang w:eastAsia="en-US"/>
        </w:rPr>
        <w:t xml:space="preserve">– объем распределенных средств субъекту здравоохранения по оказанию специализированной медицинской помощи в условиях дневного стационара в рамках ГОБМП и (или) в системе ОСМС; </w:t>
      </w:r>
    </w:p>
    <w:p w14:paraId="42E379EA" w14:textId="77777777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W</w:t>
      </w:r>
      <w:r w:rsidRPr="009F2C07">
        <w:rPr>
          <w:rFonts w:eastAsia="Calibri"/>
          <w:bCs/>
          <w:vertAlign w:val="subscript"/>
          <w:lang w:eastAsia="en-US"/>
        </w:rPr>
        <w:t xml:space="preserve">СЗ, ДС </w:t>
      </w:r>
      <w:r w:rsidRPr="009F2C07">
        <w:rPr>
          <w:rFonts w:eastAsia="Calibri"/>
          <w:bCs/>
          <w:lang w:eastAsia="en-US"/>
        </w:rPr>
        <w:t>– объем распределенных случаев субъекту здравоохранения по оказанию специализированной медицинской помощи в условиях дневного стационара в рамках ГОБМП и (или) в системе ОСМС;</w:t>
      </w:r>
    </w:p>
    <w:p w14:paraId="2BC8DB81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>действ. СЗ, ДС</w:t>
      </w:r>
      <w:r w:rsidRPr="009F2C07">
        <w:rPr>
          <w:rFonts w:eastAsia="Calibri"/>
          <w:bCs/>
          <w:sz w:val="22"/>
          <w:szCs w:val="22"/>
          <w:vertAlign w:val="subscript"/>
          <w:lang w:eastAsia="en-US"/>
        </w:rPr>
        <w:t xml:space="preserve"> 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 – с</w:t>
      </w:r>
      <w:r w:rsidRPr="009F2C07">
        <w:rPr>
          <w:bCs/>
          <w:lang w:eastAsia="en-US"/>
        </w:rPr>
        <w:t xml:space="preserve">редняя стоимость одного случая по действующим поставщикам текущего года по оказанию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специализированной </w:t>
      </w:r>
      <w:r w:rsidRPr="009F2C07">
        <w:rPr>
          <w:rFonts w:eastAsia="Calibri"/>
          <w:bCs/>
          <w:lang w:eastAsia="en-US"/>
        </w:rPr>
        <w:t>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, которая </w:t>
      </w:r>
      <w:r w:rsidRPr="009F2C07">
        <w:rPr>
          <w:rFonts w:eastAsia="Calibri"/>
          <w:bCs/>
          <w:lang w:eastAsia="en-US"/>
        </w:rPr>
        <w:t>рассчитывается отдельно по случаям в рамках ГОБМП и в системе ОСМС</w:t>
      </w:r>
      <w:r w:rsidRPr="009F2C07">
        <w:rPr>
          <w:bCs/>
          <w:lang w:eastAsia="en-US"/>
        </w:rPr>
        <w:t xml:space="preserve">  по следующей формуле:</w:t>
      </w:r>
    </w:p>
    <w:p w14:paraId="5399A101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</w:t>
      </w:r>
    </w:p>
    <w:p w14:paraId="47C28598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ДС  </w:t>
      </w:r>
      <w:r w:rsidRPr="009F2C07">
        <w:rPr>
          <w:rFonts w:eastAsia="Calibri"/>
          <w:bCs/>
          <w:lang w:eastAsia="en-US"/>
        </w:rPr>
        <w:t>=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 действ., ДС 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 действ. СЗ, ДС</w:t>
      </w:r>
      <w:r w:rsidRPr="009F2C07">
        <w:rPr>
          <w:rFonts w:eastAsia="Calibri"/>
          <w:bCs/>
          <w:lang w:eastAsia="en-US"/>
        </w:rPr>
        <w:t>,</w:t>
      </w:r>
      <w:r w:rsidRPr="009F2C07">
        <w:rPr>
          <w:rFonts w:eastAsia="Calibri"/>
          <w:bCs/>
          <w:vertAlign w:val="subscript"/>
          <w:lang w:eastAsia="en-US"/>
        </w:rPr>
        <w:t xml:space="preserve">  </w:t>
      </w:r>
    </w:p>
    <w:p w14:paraId="0C8BF715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70929274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lastRenderedPageBreak/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 действ., ДС   </w:t>
      </w:r>
      <w:r w:rsidRPr="009F2C07">
        <w:rPr>
          <w:rFonts w:eastAsia="Calibri"/>
          <w:bCs/>
          <w:lang w:eastAsia="en-US"/>
        </w:rPr>
        <w:t>– объем средств за текущий год по субъекту здравоохранения 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 по состоянию на 1 ноября текущего года;</w:t>
      </w:r>
    </w:p>
    <w:p w14:paraId="42096453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ДС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объем случаев за текущий год по субъекту здравоохранения 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 по состоянию на 1 ноября текущего года;</w:t>
      </w:r>
    </w:p>
    <w:p w14:paraId="7D5AAB7A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новый СЗ, ДС </w:t>
      </w:r>
      <w:r w:rsidRPr="009F2C07">
        <w:rPr>
          <w:rFonts w:eastAsia="Calibri"/>
          <w:bCs/>
          <w:lang w:eastAsia="en-US"/>
        </w:rPr>
        <w:t>– с</w:t>
      </w:r>
      <w:r w:rsidRPr="009F2C07">
        <w:rPr>
          <w:bCs/>
          <w:lang w:eastAsia="en-US"/>
        </w:rPr>
        <w:t xml:space="preserve">редняя стоимость одного случая по новому субъекту здравоохранения, включенному в базу данных субъектов здравоохранения по оказанию 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специализированной </w:t>
      </w:r>
      <w:r w:rsidRPr="009F2C07">
        <w:rPr>
          <w:rFonts w:eastAsia="Calibri"/>
          <w:bCs/>
          <w:lang w:eastAsia="en-US"/>
        </w:rPr>
        <w:t>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, которая </w:t>
      </w:r>
      <w:r w:rsidRPr="009F2C07">
        <w:rPr>
          <w:rFonts w:eastAsia="Calibri"/>
          <w:bCs/>
          <w:lang w:eastAsia="en-US"/>
        </w:rPr>
        <w:t>рассчитывается отдельно по случаям в рамках ГОБМП и в системе ОСМС</w:t>
      </w:r>
      <w:r w:rsidRPr="009F2C07">
        <w:rPr>
          <w:bCs/>
          <w:lang w:eastAsia="en-US"/>
        </w:rPr>
        <w:t xml:space="preserve"> по следующей формуле:</w:t>
      </w:r>
    </w:p>
    <w:p w14:paraId="1A7153AB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</w:t>
      </w:r>
    </w:p>
    <w:p w14:paraId="08A393C7" w14:textId="77777777" w:rsidR="005D1FD8" w:rsidRPr="009F2C07" w:rsidRDefault="005D1FD8" w:rsidP="00001FF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новый 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ДС  </w:t>
      </w:r>
      <w:r w:rsidRPr="009F2C07">
        <w:rPr>
          <w:rFonts w:eastAsia="Calibri"/>
          <w:bCs/>
          <w:lang w:eastAsia="en-US"/>
        </w:rPr>
        <w:t>=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общ., ДС 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>общ, ДС.</w:t>
      </w:r>
      <w:r w:rsidRPr="009F2C07">
        <w:rPr>
          <w:rFonts w:eastAsia="Calibri"/>
          <w:bCs/>
          <w:lang w:eastAsia="en-US"/>
        </w:rPr>
        <w:t>,</w:t>
      </w:r>
    </w:p>
    <w:p w14:paraId="0668E5CE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0144BF45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>общ., ДС</w:t>
      </w:r>
      <w:r w:rsidRPr="009F2C07">
        <w:rPr>
          <w:rFonts w:eastAsia="Calibri"/>
          <w:bCs/>
          <w:lang w:eastAsia="en-US"/>
        </w:rPr>
        <w:t xml:space="preserve"> – общий объем средств за текущий год по всем поставщикам 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 по состоянию на 1 ноября текущего года;</w:t>
      </w:r>
    </w:p>
    <w:p w14:paraId="456A6CB8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ДС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общий объем случаев за текущий год по всем поставщикам 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 по состоянию на 1 ноября текущего года;</w:t>
      </w:r>
    </w:p>
    <w:p w14:paraId="1ED9A098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при этом,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 новый СЗ , ДС </w:t>
      </w:r>
      <w:r w:rsidRPr="009F2C07">
        <w:rPr>
          <w:rFonts w:eastAsia="Calibri"/>
          <w:bCs/>
          <w:lang w:eastAsia="en-US"/>
        </w:rPr>
        <w:t>рассчитывается в размере не более, чем с</w:t>
      </w:r>
      <w:r w:rsidRPr="009F2C07">
        <w:rPr>
          <w:bCs/>
          <w:lang w:eastAsia="en-US"/>
        </w:rPr>
        <w:t xml:space="preserve">редняя стоимость одного случая по плану закупа медицинских услуг по оказанию </w:t>
      </w:r>
      <w:r w:rsidRPr="009F2C07">
        <w:rPr>
          <w:rFonts w:eastAsia="Calibri"/>
          <w:bCs/>
          <w:lang w:eastAsia="en-US"/>
        </w:rPr>
        <w:t>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, которая рассчитывается </w:t>
      </w:r>
      <w:r w:rsidRPr="009F2C07">
        <w:rPr>
          <w:rFonts w:eastAsia="Calibri"/>
          <w:bCs/>
          <w:lang w:eastAsia="en-US"/>
        </w:rPr>
        <w:t>отдельно по случаям в рамках ГОБМП и в системе ОСМС</w:t>
      </w:r>
      <w:r w:rsidRPr="009F2C07">
        <w:rPr>
          <w:bCs/>
          <w:lang w:eastAsia="en-US"/>
        </w:rPr>
        <w:t xml:space="preserve"> по следующей формуле:</w:t>
      </w:r>
    </w:p>
    <w:p w14:paraId="1DF2ACAE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</w:t>
      </w:r>
    </w:p>
    <w:p w14:paraId="01D7514D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план,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ДС  </w:t>
      </w:r>
      <w:r w:rsidRPr="009F2C07">
        <w:rPr>
          <w:rFonts w:eastAsia="Calibri"/>
          <w:bCs/>
          <w:lang w:eastAsia="en-US"/>
        </w:rPr>
        <w:t>=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план, ДС 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>план, ДС</w:t>
      </w:r>
      <w:r w:rsidRPr="009F2C07">
        <w:rPr>
          <w:rFonts w:eastAsia="Calibri"/>
          <w:bCs/>
          <w:lang w:eastAsia="en-US"/>
        </w:rPr>
        <w:t>,</w:t>
      </w:r>
    </w:p>
    <w:p w14:paraId="3C56B264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650681BE" w14:textId="77777777" w:rsidR="005D1FD8" w:rsidRPr="009F2C07" w:rsidRDefault="005D1FD8" w:rsidP="00001FF0">
      <w:pPr>
        <w:ind w:firstLine="709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план, ДС </w:t>
      </w:r>
      <w:r w:rsidRPr="009F2C07">
        <w:rPr>
          <w:rFonts w:eastAsia="Calibri"/>
          <w:bCs/>
          <w:lang w:eastAsia="en-US"/>
        </w:rPr>
        <w:t xml:space="preserve">– средняя </w:t>
      </w:r>
      <w:r w:rsidRPr="009F2C07">
        <w:rPr>
          <w:bCs/>
          <w:lang w:eastAsia="en-US"/>
        </w:rPr>
        <w:t xml:space="preserve">стоимость одного случая по плану закупа медицинских услуг по оказанию </w:t>
      </w:r>
      <w:r w:rsidRPr="009F2C07">
        <w:rPr>
          <w:rFonts w:eastAsia="Calibri"/>
          <w:bCs/>
          <w:lang w:eastAsia="en-US"/>
        </w:rPr>
        <w:t>специализированной медицинской помощи в условиях дневного стационара в рамках ГОБМП и (или) в системе ОСМС;</w:t>
      </w:r>
    </w:p>
    <w:p w14:paraId="45AC3794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план, ДС   </w:t>
      </w:r>
      <w:r w:rsidRPr="009F2C07">
        <w:rPr>
          <w:rFonts w:eastAsia="Calibri"/>
          <w:bCs/>
          <w:lang w:eastAsia="en-US"/>
        </w:rPr>
        <w:t>– общий объем средств согласно плана закупа медицинских услуг 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 на предстоящий год; </w:t>
      </w:r>
    </w:p>
    <w:p w14:paraId="7ADD15A2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план, ДС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общий объем случаев согласно плана закупа медицинских услуг 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 на предстоящий год.</w:t>
      </w:r>
    </w:p>
    <w:p w14:paraId="0E93E523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При этом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>СЗ, ДС</w:t>
      </w:r>
      <w:r w:rsidRPr="009F2C07">
        <w:rPr>
          <w:rFonts w:eastAsia="Calibri"/>
          <w:bCs/>
          <w:lang w:eastAsia="en-US"/>
        </w:rPr>
        <w:t xml:space="preserve"> объем распределенных средств субъекту здравоохранения по оказанию специализированной медицинской помощи в условиях дневного стационара в рамках ГОБМП и (или) в системе ОСМС распределяется не более, чем объем средств согласно заявки на планируемые объемы субъекта здравоохранения и в пределах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план, ДС   </w:t>
      </w:r>
      <w:r w:rsidRPr="009F2C07">
        <w:rPr>
          <w:rFonts w:eastAsia="Calibri"/>
          <w:bCs/>
          <w:lang w:eastAsia="en-US"/>
        </w:rPr>
        <w:t>объема средств по плану закупа медицинских услуг по оказанию специализированной медицинской помощи в условиях дневного стационара в рамках ГОБМП и (или) в системе ОСМС</w:t>
      </w:r>
      <w:r w:rsidRPr="009F2C07">
        <w:rPr>
          <w:bCs/>
          <w:lang w:eastAsia="en-US"/>
        </w:rPr>
        <w:t xml:space="preserve"> на одной                              административно-территориальной единице согласно объявлению.</w:t>
      </w:r>
    </w:p>
    <w:p w14:paraId="5ACA17CD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Из процесса распределения объемов услуг и (или) объемов средств в рамках ГОБМП и (или) в системе ОСМС в автоматизированном режиме среди субъектов здравоохранения с учетом рейтинговой оценки и </w:t>
      </w:r>
      <w:r w:rsidRPr="009F2C07">
        <w:rPr>
          <w:rFonts w:eastAsia="Calibri"/>
          <w:bCs/>
          <w:lang w:eastAsia="en-US"/>
        </w:rPr>
        <w:t>ПС</w:t>
      </w:r>
      <w:r w:rsidRPr="009F2C07">
        <w:rPr>
          <w:bCs/>
          <w:lang w:eastAsia="en-US"/>
        </w:rPr>
        <w:t xml:space="preserve"> койко-места дневного стационара исключаются субъекты здравоохранения, являющиеся единственными поставщиками.</w:t>
      </w:r>
    </w:p>
    <w:p w14:paraId="15FFF422" w14:textId="2BFC971F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143E4A4B" w14:textId="77777777" w:rsidR="001C3EE7" w:rsidRPr="009F2C07" w:rsidRDefault="001C3EE7" w:rsidP="00001FF0">
      <w:pPr>
        <w:ind w:firstLine="709"/>
        <w:jc w:val="both"/>
        <w:rPr>
          <w:bCs/>
          <w:lang w:eastAsia="en-US"/>
        </w:rPr>
      </w:pPr>
    </w:p>
    <w:p w14:paraId="17457BF8" w14:textId="77777777" w:rsidR="005D1FD8" w:rsidRPr="009F2C07" w:rsidRDefault="005D1FD8" w:rsidP="00001FF0">
      <w:pPr>
        <w:ind w:firstLine="709"/>
        <w:jc w:val="center"/>
        <w:rPr>
          <w:b/>
          <w:bCs/>
          <w:lang w:eastAsia="en-US"/>
        </w:rPr>
      </w:pPr>
      <w:r w:rsidRPr="009F2C07">
        <w:rPr>
          <w:b/>
          <w:bCs/>
          <w:lang w:eastAsia="en-US"/>
        </w:rPr>
        <w:lastRenderedPageBreak/>
        <w:t>Параграф 4. Подходы к распределению объёмов услуг и (или) объемов средств в рамках ГОБМП и (или) в системе ОСМС</w:t>
      </w:r>
      <w:r w:rsidRPr="009F2C07">
        <w:rPr>
          <w:b/>
          <w:bCs/>
          <w:color w:val="000000"/>
          <w:lang w:eastAsia="en-US"/>
        </w:rPr>
        <w:t xml:space="preserve"> </w:t>
      </w:r>
      <w:r w:rsidRPr="009F2C07">
        <w:rPr>
          <w:b/>
          <w:bCs/>
          <w:lang w:eastAsia="en-US"/>
        </w:rPr>
        <w:t>в автоматизированном режиме</w:t>
      </w:r>
      <w:r w:rsidRPr="009F2C07">
        <w:rPr>
          <w:b/>
          <w:bCs/>
          <w:color w:val="000000"/>
          <w:lang w:eastAsia="en-US"/>
        </w:rPr>
        <w:t xml:space="preserve"> среди </w:t>
      </w:r>
      <w:r w:rsidRPr="009F2C07">
        <w:rPr>
          <w:b/>
          <w:bCs/>
          <w:lang w:eastAsia="en-US"/>
        </w:rPr>
        <w:t>субъектов здравоохранения с учетом рейтинговой оценки и пропускной способности круглосуточного стационара</w:t>
      </w:r>
    </w:p>
    <w:p w14:paraId="5FB194BC" w14:textId="77777777" w:rsidR="005D1FD8" w:rsidRPr="009F2C07" w:rsidRDefault="005D1FD8" w:rsidP="00001FF0">
      <w:pPr>
        <w:ind w:firstLine="709"/>
        <w:jc w:val="center"/>
        <w:rPr>
          <w:bCs/>
          <w:lang w:eastAsia="en-US"/>
        </w:rPr>
      </w:pPr>
    </w:p>
    <w:p w14:paraId="3AA3E09D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Распределение объёмов в рамках ГОБМП и (или) в системе ОСМС среди субъектов здравоохранения по оказанию специализированной медицинской помощи в условиях круглосуточного стационара осуществляется с учетом рейтинговой оценки, заявки на планируемые объемы и </w:t>
      </w:r>
      <w:r w:rsidRPr="009F2C07">
        <w:rPr>
          <w:rFonts w:eastAsia="Calibri"/>
          <w:bCs/>
          <w:sz w:val="22"/>
          <w:szCs w:val="22"/>
          <w:lang w:eastAsia="en-US"/>
        </w:rPr>
        <w:t>ПС</w:t>
      </w:r>
      <w:r w:rsidRPr="009F2C07">
        <w:rPr>
          <w:bCs/>
          <w:lang w:eastAsia="en-US"/>
        </w:rPr>
        <w:t xml:space="preserve"> коечного фонда круглосуточного стационара субъекта здравоохранения в пределах одной административно-территориальной единицы согласно объявлению и плану закупа медицинских услуг, при распределении объемов медицинских услуг по оказанию: </w:t>
      </w:r>
    </w:p>
    <w:p w14:paraId="3BECCB97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круглосуточного стационара, за исключением стационарной помощи, оказываемой </w:t>
      </w:r>
      <w:proofErr w:type="gramStart"/>
      <w:r w:rsidRPr="009F2C07">
        <w:rPr>
          <w:bCs/>
          <w:lang w:eastAsia="en-US"/>
        </w:rPr>
        <w:t>субъектами</w:t>
      </w:r>
      <w:proofErr w:type="gramEnd"/>
      <w:r w:rsidRPr="009F2C07">
        <w:rPr>
          <w:bCs/>
          <w:lang w:eastAsia="en-US"/>
        </w:rPr>
        <w:t xml:space="preserve"> села </w:t>
      </w:r>
    </w:p>
    <w:p w14:paraId="064B308F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медицинской помощи больным инфекционными заболеваниями;</w:t>
      </w:r>
    </w:p>
    <w:p w14:paraId="0D92831E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медицинской реабилитации в круглосуточном стационаре 2 этап;</w:t>
      </w:r>
    </w:p>
    <w:p w14:paraId="48BCCCF8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медицинской реабилитации в круглосуточном стационаре 3 этап;</w:t>
      </w:r>
    </w:p>
    <w:p w14:paraId="0E103358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паллиативной медицинской помощи.</w:t>
      </w:r>
    </w:p>
    <w:p w14:paraId="1E8E6401" w14:textId="3F4F50F5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По каждому субъекту здравоохранения, претендующему на оказание медицинской помощи в рамках ГОБМП и (или) в системе ОСМС по оказанию специализированной медицинской помощи в условиях круглосуточного стационара на одной административно-территориальной единице рассчитывается максимальная </w:t>
      </w:r>
      <w:r w:rsidRPr="009F2C07">
        <w:rPr>
          <w:rFonts w:eastAsia="Calibri"/>
          <w:bCs/>
          <w:sz w:val="22"/>
          <w:szCs w:val="22"/>
          <w:lang w:eastAsia="en-US"/>
        </w:rPr>
        <w:t>ПС</w:t>
      </w:r>
      <w:r w:rsidRPr="009F2C07">
        <w:rPr>
          <w:bCs/>
          <w:lang w:eastAsia="en-US"/>
        </w:rPr>
        <w:t xml:space="preserve"> коечного фонда круглосуточного стационара по профилям коек по перечню профилей коек круглосуточного стационара для расчета пропускной способности коечного фонда круглосуточного стационара согласно </w:t>
      </w:r>
      <w:bookmarkStart w:id="7" w:name="_Hlk90887673"/>
      <w:r w:rsidRPr="009F2C07">
        <w:rPr>
          <w:bCs/>
          <w:lang w:eastAsia="en-US"/>
        </w:rPr>
        <w:t xml:space="preserve">приложению </w:t>
      </w:r>
      <w:r w:rsidR="003E53AE" w:rsidRPr="009F2C07">
        <w:rPr>
          <w:bCs/>
          <w:lang w:eastAsia="en-US"/>
        </w:rPr>
        <w:t>3</w:t>
      </w:r>
      <w:r w:rsidRPr="009F2C07">
        <w:rPr>
          <w:bCs/>
          <w:lang w:eastAsia="en-US"/>
        </w:rPr>
        <w:t xml:space="preserve"> к </w:t>
      </w:r>
      <w:bookmarkEnd w:id="7"/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данным информационных систем здравоохранения и сведениям по субъекту здравоохранения, содержащихся в базе данных субъектов здравоохранения на веб-портале закупа услуг у субъектов здравоохранения.</w:t>
      </w:r>
    </w:p>
    <w:p w14:paraId="579F3435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sz w:val="22"/>
          <w:szCs w:val="22"/>
          <w:lang w:eastAsia="en-US"/>
        </w:rPr>
        <w:t>Максимальная ПС</w:t>
      </w:r>
      <w:r w:rsidRPr="009F2C07">
        <w:rPr>
          <w:rFonts w:eastAsia="Calibri"/>
          <w:bCs/>
          <w:lang w:eastAsia="en-US"/>
        </w:rPr>
        <w:t xml:space="preserve"> коечного фонда круглосуточного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>стационара</w:t>
      </w:r>
      <w:r w:rsidRPr="009F2C07">
        <w:rPr>
          <w:rFonts w:eastAsia="Calibri"/>
          <w:bCs/>
          <w:sz w:val="22"/>
          <w:szCs w:val="22"/>
          <w:lang w:eastAsia="en-US"/>
        </w:rPr>
        <w:t xml:space="preserve"> субъекта здравоохранения</w:t>
      </w:r>
      <w:r w:rsidRPr="009F2C07">
        <w:rPr>
          <w:bCs/>
          <w:lang w:eastAsia="en-US"/>
        </w:rPr>
        <w:t xml:space="preserve"> рассчитывается с учетом планового количества койко-дней по профилю, количества коек по профилю субъекта здравоохранения и </w:t>
      </w:r>
      <w:r w:rsidRPr="009F2C07">
        <w:rPr>
          <w:rFonts w:eastAsia="Calibri"/>
          <w:bCs/>
          <w:sz w:val="22"/>
          <w:szCs w:val="22"/>
          <w:lang w:eastAsia="en-US"/>
        </w:rPr>
        <w:t>с</w:t>
      </w:r>
      <w:r w:rsidRPr="009F2C07">
        <w:rPr>
          <w:bCs/>
          <w:lang w:eastAsia="en-US"/>
        </w:rPr>
        <w:t>редней длительности пребывания больного на койке по формуле:</w:t>
      </w:r>
    </w:p>
    <w:p w14:paraId="11A2B7CA" w14:textId="77777777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2A716E64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КС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K</w:t>
      </w:r>
      <w:r w:rsidRPr="009F2C07">
        <w:rPr>
          <w:rFonts w:eastAsia="Calibri"/>
          <w:bCs/>
          <w:vertAlign w:val="subscript"/>
          <w:lang w:eastAsia="en-US"/>
        </w:rPr>
        <w:t>КС</w:t>
      </w:r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r w:rsidRPr="009F2C07">
        <w:rPr>
          <w:rFonts w:eastAsia="Calibri"/>
          <w:bCs/>
          <w:vertAlign w:val="superscript"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КС</w:t>
      </w:r>
      <w:r w:rsidRPr="009F2C07">
        <w:rPr>
          <w:rFonts w:eastAsia="Calibri"/>
          <w:bCs/>
          <w:lang w:eastAsia="en-US"/>
        </w:rPr>
        <w:t xml:space="preserve"> /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>СДПБ</w:t>
      </w:r>
      <w:r w:rsidRPr="009F2C07">
        <w:rPr>
          <w:rFonts w:eastAsia="Calibri"/>
          <w:bCs/>
          <w:lang w:eastAsia="en-US"/>
        </w:rPr>
        <w:t xml:space="preserve">, </w:t>
      </w:r>
    </w:p>
    <w:p w14:paraId="5CA4BA08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3681BE97" w14:textId="77777777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КС </w:t>
      </w:r>
      <w:r w:rsidRPr="009F2C07">
        <w:rPr>
          <w:rFonts w:eastAsia="Calibri"/>
          <w:bCs/>
          <w:lang w:eastAsia="en-US"/>
        </w:rPr>
        <w:t xml:space="preserve">– максимальная ПС коечного фонда круглосуточного стационара субъекта здравоохранения </w:t>
      </w:r>
      <w:r w:rsidRPr="009F2C07">
        <w:rPr>
          <w:bCs/>
          <w:lang w:eastAsia="en-US"/>
        </w:rPr>
        <w:t>по оказанию специализированной медицинской помощи в условиях круглосуточного стационара в рамках ГОБМП и (или) в системе ОСМС</w:t>
      </w:r>
      <w:r w:rsidRPr="009F2C07">
        <w:rPr>
          <w:rFonts w:eastAsia="Calibri"/>
          <w:bCs/>
          <w:lang w:eastAsia="en-US"/>
        </w:rPr>
        <w:t>;</w:t>
      </w:r>
    </w:p>
    <w:p w14:paraId="2A798019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K</w:t>
      </w:r>
      <w:r w:rsidRPr="009F2C07">
        <w:rPr>
          <w:rFonts w:eastAsia="Calibri"/>
          <w:bCs/>
          <w:vertAlign w:val="subscript"/>
          <w:lang w:eastAsia="en-US"/>
        </w:rPr>
        <w:t>КС</w:t>
      </w:r>
      <w:r w:rsidRPr="009F2C07">
        <w:rPr>
          <w:rFonts w:eastAsia="Calibri"/>
          <w:bCs/>
          <w:lang w:eastAsia="en-US"/>
        </w:rPr>
        <w:t xml:space="preserve"> – </w:t>
      </w:r>
      <w:r w:rsidRPr="009F2C07">
        <w:rPr>
          <w:bCs/>
          <w:lang w:eastAsia="en-US"/>
        </w:rPr>
        <w:t>плановое количество койко-дней по профилю коек круглосуточного стационара;</w:t>
      </w:r>
    </w:p>
    <w:p w14:paraId="1233FF60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N</w:t>
      </w:r>
      <w:r w:rsidRPr="009F2C07">
        <w:rPr>
          <w:rFonts w:eastAsia="Calibri"/>
          <w:bCs/>
          <w:vertAlign w:val="subscript"/>
          <w:lang w:eastAsia="en-US"/>
        </w:rPr>
        <w:t>КС</w:t>
      </w:r>
      <w:r w:rsidRPr="009F2C07">
        <w:rPr>
          <w:rFonts w:eastAsia="Calibri"/>
          <w:bCs/>
          <w:lang w:eastAsia="en-US"/>
        </w:rPr>
        <w:t xml:space="preserve"> – количество коек по профилю </w:t>
      </w:r>
      <w:r w:rsidRPr="009F2C07">
        <w:rPr>
          <w:bCs/>
          <w:lang w:eastAsia="en-US"/>
        </w:rPr>
        <w:t>коек круглосуточного стационара субъекта здравоохранения;</w:t>
      </w:r>
    </w:p>
    <w:p w14:paraId="6FD8B381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>СДПБ</w:t>
      </w:r>
      <w:r w:rsidRPr="009F2C07">
        <w:rPr>
          <w:rFonts w:eastAsia="Calibri"/>
          <w:bCs/>
          <w:lang w:eastAsia="en-US"/>
        </w:rPr>
        <w:t xml:space="preserve"> – с</w:t>
      </w:r>
      <w:r w:rsidRPr="009F2C07">
        <w:rPr>
          <w:bCs/>
          <w:lang w:eastAsia="en-US"/>
        </w:rPr>
        <w:t>редняя длительность пребывания больного на койке, которая рассчитывается по формуле:</w:t>
      </w:r>
    </w:p>
    <w:p w14:paraId="676B4D74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</w:t>
      </w:r>
    </w:p>
    <w:p w14:paraId="1A874312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СДПБ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общ.,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>КС.</w:t>
      </w:r>
      <w:r w:rsidRPr="009F2C07">
        <w:rPr>
          <w:rFonts w:eastAsia="Calibri"/>
          <w:bCs/>
          <w:lang w:eastAsia="en-US"/>
        </w:rPr>
        <w:t>/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T</w:t>
      </w:r>
      <w:r w:rsidRPr="009F2C07">
        <w:rPr>
          <w:rFonts w:eastAsia="Calibri"/>
          <w:bCs/>
          <w:vertAlign w:val="subscript"/>
          <w:lang w:eastAsia="en-US"/>
        </w:rPr>
        <w:t xml:space="preserve">СЗ действ., КС   </w:t>
      </w:r>
    </w:p>
    <w:p w14:paraId="5224BA8B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66153864" w14:textId="60E1ACAE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общ., КС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общий объем случаев за текущий год по всем поставщикам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состоянию на 1 ноября текущего года;</w:t>
      </w:r>
    </w:p>
    <w:p w14:paraId="5721429F" w14:textId="4CAA7BB5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lastRenderedPageBreak/>
        <w:t>T</w:t>
      </w:r>
      <w:r w:rsidRPr="009F2C07">
        <w:rPr>
          <w:rFonts w:eastAsia="Calibri"/>
          <w:bCs/>
          <w:vertAlign w:val="subscript"/>
          <w:lang w:eastAsia="en-US"/>
        </w:rPr>
        <w:t xml:space="preserve">СЗ действ., КС   </w:t>
      </w:r>
      <w:r w:rsidRPr="009F2C07">
        <w:rPr>
          <w:rFonts w:eastAsia="Calibri"/>
          <w:bCs/>
          <w:lang w:eastAsia="en-US"/>
        </w:rPr>
        <w:t>– общее количество поставщик</w:t>
      </w:r>
      <w:r w:rsidR="00F95C8C" w:rsidRPr="009F2C07">
        <w:rPr>
          <w:rFonts w:eastAsia="Calibri"/>
          <w:bCs/>
          <w:lang w:eastAsia="en-US"/>
        </w:rPr>
        <w:t>ов</w:t>
      </w:r>
      <w:r w:rsidRPr="009F2C07">
        <w:rPr>
          <w:rFonts w:eastAsia="Calibri"/>
          <w:bCs/>
          <w:lang w:eastAsia="en-US"/>
        </w:rPr>
        <w:t xml:space="preserve">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настоящей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3E53AE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состоянию на 1 ноября текущего года.</w:t>
      </w:r>
    </w:p>
    <w:p w14:paraId="3205B5FD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  <w:r w:rsidRPr="009F2C07">
        <w:rPr>
          <w:bCs/>
          <w:lang w:eastAsia="en-US"/>
        </w:rPr>
        <w:t>При этом, при каждом последующем закупе объёмов в рамках ГОБМП и (или) в системе ОСМС по оказанию специализированной медицинской помощи в условиях круглосуточного стационара в течение года рассчитывается свободная ПС коечного фонда круглосуточного стационара субъекта здравоохранения в разрезе профилей коек для последующего распределения дополнительных объемов случаев по следующей формуле:</w:t>
      </w:r>
    </w:p>
    <w:p w14:paraId="202377CA" w14:textId="77777777" w:rsidR="005D1FD8" w:rsidRPr="009F2C07" w:rsidRDefault="005D1FD8" w:rsidP="00001FF0">
      <w:pPr>
        <w:ind w:firstLine="709"/>
        <w:jc w:val="both"/>
        <w:rPr>
          <w:bCs/>
          <w:lang w:eastAsia="en-US"/>
        </w:rPr>
      </w:pPr>
    </w:p>
    <w:p w14:paraId="0BB741CC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свободная СЗ, КС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СЗ, КС </w:t>
      </w:r>
      <w:proofErr w:type="gramStart"/>
      <w:r w:rsidRPr="009F2C07">
        <w:rPr>
          <w:rFonts w:eastAsia="Calibri"/>
          <w:bCs/>
          <w:lang w:eastAsia="en-US"/>
        </w:rPr>
        <w:t xml:space="preserve">- 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P</w:t>
      </w:r>
      <w:proofErr w:type="spellStart"/>
      <w:proofErr w:type="gramEnd"/>
      <w:r w:rsidRPr="009F2C07">
        <w:rPr>
          <w:rFonts w:eastAsia="Calibri"/>
          <w:bCs/>
          <w:vertAlign w:val="subscript"/>
          <w:lang w:eastAsia="en-US"/>
        </w:rPr>
        <w:t>потребл</w:t>
      </w:r>
      <w:proofErr w:type="spellEnd"/>
      <w:r w:rsidRPr="009F2C07">
        <w:rPr>
          <w:rFonts w:eastAsia="Calibri"/>
          <w:bCs/>
          <w:vertAlign w:val="subscript"/>
          <w:lang w:eastAsia="en-US"/>
        </w:rPr>
        <w:t>. СЗ, КС</w:t>
      </w:r>
      <w:r w:rsidRPr="009F2C07">
        <w:rPr>
          <w:rFonts w:eastAsia="Calibri"/>
          <w:bCs/>
          <w:lang w:eastAsia="en-US"/>
        </w:rPr>
        <w:t>,</w:t>
      </w:r>
    </w:p>
    <w:p w14:paraId="1063F88B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6642A045" w14:textId="77777777" w:rsidR="005D1FD8" w:rsidRPr="009F2C07" w:rsidRDefault="005D1FD8" w:rsidP="00001FF0">
      <w:pPr>
        <w:ind w:firstLine="709"/>
        <w:jc w:val="both"/>
        <w:rPr>
          <w:rFonts w:ascii="Tahoma" w:eastAsia="Calibri" w:hAnsi="Tahoma" w:cs="Tahoma"/>
          <w:bCs/>
          <w:color w:val="252525"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r w:rsidRPr="009F2C07">
        <w:rPr>
          <w:rFonts w:eastAsia="Calibri"/>
          <w:bCs/>
          <w:vertAlign w:val="subscript"/>
          <w:lang w:eastAsia="en-US"/>
        </w:rPr>
        <w:t xml:space="preserve">свободная СЗ, КС </w:t>
      </w:r>
      <w:r w:rsidRPr="009F2C07">
        <w:rPr>
          <w:rFonts w:eastAsia="Calibri"/>
          <w:bCs/>
          <w:lang w:eastAsia="en-US"/>
        </w:rPr>
        <w:t xml:space="preserve">– свободная ПС коечного фонда круглосуточного стационара субъекта здравоохранения </w:t>
      </w:r>
      <w:r w:rsidRPr="009F2C07">
        <w:rPr>
          <w:bCs/>
          <w:lang w:eastAsia="en-US"/>
        </w:rPr>
        <w:t>по оказанию специализированной медицинской помощи в условиях круглосуточного стационара в разрезе профилей коек в рамках ГОБМП и (или) в системе ОСМС</w:t>
      </w:r>
      <w:r w:rsidRPr="009F2C07">
        <w:rPr>
          <w:rFonts w:eastAsia="Calibri"/>
          <w:bCs/>
          <w:lang w:eastAsia="en-US"/>
        </w:rPr>
        <w:t>;</w:t>
      </w:r>
    </w:p>
    <w:p w14:paraId="250B649D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P</w:t>
      </w:r>
      <w:proofErr w:type="spellStart"/>
      <w:r w:rsidRPr="009F2C07">
        <w:rPr>
          <w:rFonts w:eastAsia="Calibri"/>
          <w:bCs/>
          <w:vertAlign w:val="subscript"/>
          <w:lang w:eastAsia="en-US"/>
        </w:rPr>
        <w:t>потребл</w:t>
      </w:r>
      <w:proofErr w:type="spellEnd"/>
      <w:r w:rsidRPr="009F2C07">
        <w:rPr>
          <w:rFonts w:eastAsia="Calibri"/>
          <w:bCs/>
          <w:vertAlign w:val="subscript"/>
          <w:lang w:eastAsia="en-US"/>
        </w:rPr>
        <w:t>. СЗ, КС</w:t>
      </w:r>
      <w:r w:rsidRPr="009F2C07">
        <w:rPr>
          <w:rFonts w:eastAsia="Calibri"/>
          <w:bCs/>
          <w:lang w:eastAsia="en-US"/>
        </w:rPr>
        <w:t xml:space="preserve"> – потребленная ПС коечного фонда круглосуточного стационара субъекта здравоохранения </w:t>
      </w:r>
      <w:r w:rsidRPr="009F2C07">
        <w:rPr>
          <w:bCs/>
          <w:lang w:eastAsia="en-US"/>
        </w:rPr>
        <w:t>объёмами случаев в рамках ГОБМП и (или) в системе ОСМС по оказанию специализированной медицинской помощи в условиях круглосуточного стационара в разрезе профилей коек на текущий год.</w:t>
      </w:r>
    </w:p>
    <w:p w14:paraId="411FA3F1" w14:textId="77777777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В зависимости от групп ранжирования субъектов здравоохранения в первую очередь, распределяются объемы случаев круглосуточного стационара среди субъектов здравоохранения с более высокой группой ранжирования по следующему алгоритму:</w:t>
      </w:r>
    </w:p>
    <w:p w14:paraId="75E12446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Шаг 1: За каждым субъектом здравоохранения закрепляется минимальный объем случаев в зависимости от рангового места (1 группа ранжирования – 80%, 2 группа – 70%,                   3 группа – 60%, 4 группа – 50%, 5 группа – 25%) и ПС коечного фонда круглосуточного стационара, с учетом заявленных объемов случаев.</w:t>
      </w:r>
    </w:p>
    <w:p w14:paraId="59397575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2: в случае, если по результатам выполнения шага 1 для распределения минимальных объемов среди </w:t>
      </w:r>
      <w:r w:rsidRPr="009F2C07">
        <w:rPr>
          <w:rFonts w:eastAsia="Calibri"/>
          <w:bCs/>
          <w:lang w:eastAsia="en-US"/>
        </w:rPr>
        <w:t>субъектов здравоохранения</w:t>
      </w:r>
      <w:r w:rsidRPr="009F2C07">
        <w:rPr>
          <w:bCs/>
          <w:lang w:eastAsia="en-US"/>
        </w:rPr>
        <w:t xml:space="preserve">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 ранжирования недостаточно объема, тогда:</w:t>
      </w:r>
    </w:p>
    <w:p w14:paraId="0C5BF63A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2.1: по субъектам здравоохранения 1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bCs/>
          <w:lang w:eastAsia="en-US"/>
        </w:rPr>
        <w:t xml:space="preserve"> 5 групп ранжирования осуществляется снижение групп ранжирования на 1 ранг и переход к шагу 1, с исключением из распределения объема субъектов здравоохранения, имевших 5 ранг ранжирования;</w:t>
      </w:r>
    </w:p>
    <w:p w14:paraId="3F01D80D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2.1.1: в случае, если по результатам итерационных выполнений шага 2.1 </w:t>
      </w:r>
      <w:r w:rsidRPr="009F2C07">
        <w:rPr>
          <w:rFonts w:eastAsia="Calibri"/>
          <w:bCs/>
          <w:lang w:eastAsia="en-US"/>
        </w:rPr>
        <w:t>остаются</w:t>
      </w:r>
      <w:r w:rsidRPr="009F2C07">
        <w:rPr>
          <w:bCs/>
          <w:lang w:eastAsia="en-US"/>
        </w:rPr>
        <w:t xml:space="preserve"> нераспределенные объемы, тогда объемы сверх закрепленных минимальных объемов 2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осуществляется переход к шагу 3</w:t>
      </w:r>
      <w:r w:rsidRPr="009F2C07">
        <w:rPr>
          <w:rFonts w:eastAsia="Calibri"/>
          <w:bCs/>
          <w:lang w:eastAsia="en-US"/>
        </w:rPr>
        <w:t>;</w:t>
      </w:r>
    </w:p>
    <w:p w14:paraId="44CA416A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2.1.2: в случае, если по результатам четырех итерационных выполнений шага 2.1, остается только 5 группа ранжирования и объема недостаточно для распределения минимальных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5 группы ранжирования, тогда объем распределяется между ними комиссией по выбору субъектов здравоохранения и размещению объемов услуг</w:t>
      </w:r>
      <w:r w:rsidRPr="009F2C07">
        <w:rPr>
          <w:bCs/>
          <w:color w:val="FF0000"/>
          <w:lang w:eastAsia="en-US"/>
        </w:rPr>
        <w:t xml:space="preserve"> </w:t>
      </w:r>
      <w:r w:rsidRPr="009F2C07">
        <w:rPr>
          <w:bCs/>
          <w:lang w:eastAsia="en-US"/>
        </w:rPr>
        <w:t xml:space="preserve">согласно баллу рейтинговой оценки внутри группы ранжирования </w:t>
      </w:r>
      <w:r w:rsidRPr="009F2C07">
        <w:rPr>
          <w:rFonts w:eastAsia="Calibri"/>
          <w:bCs/>
          <w:lang w:eastAsia="en-US"/>
        </w:rPr>
        <w:t>и ПС коечного фонда круглосуточного стационара</w:t>
      </w:r>
      <w:r w:rsidRPr="009F2C07">
        <w:rPr>
          <w:bCs/>
          <w:lang w:eastAsia="en-US"/>
        </w:rPr>
        <w:t>;</w:t>
      </w:r>
    </w:p>
    <w:p w14:paraId="1E3C5F6B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иначе: </w:t>
      </w:r>
    </w:p>
    <w:p w14:paraId="0D255288" w14:textId="77777777" w:rsidR="005D1FD8" w:rsidRPr="009F2C07" w:rsidRDefault="005D1FD8" w:rsidP="00001FF0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Шаг 3: в случае, если по результатам выполнения шага 1 остаются нераспределенные объемы, тогда объемы сверх закрепленных минимальных объемов 1 </w:t>
      </w:r>
      <w:r w:rsidRPr="009F2C07">
        <w:rPr>
          <w:rFonts w:eastAsia="Calibri"/>
          <w:bCs/>
          <w:lang w:eastAsia="en-US"/>
        </w:rPr>
        <w:t xml:space="preserve">– </w:t>
      </w:r>
      <w:r w:rsidRPr="009F2C07">
        <w:rPr>
          <w:bCs/>
          <w:lang w:eastAsia="en-US"/>
        </w:rPr>
        <w:t>5 группам ранжирования далее рассматриваются как единый пул и з</w:t>
      </w:r>
      <w:r w:rsidRPr="009F2C07">
        <w:rPr>
          <w:rFonts w:eastAsia="Calibri"/>
          <w:bCs/>
          <w:lang w:eastAsia="en-US"/>
        </w:rPr>
        <w:t>а каждым субъектом здравоохранения 1 – 4 групп ранжирования последовательно закрепляется максимальный объем</w:t>
      </w:r>
      <w:r w:rsidRPr="009F2C07">
        <w:rPr>
          <w:bCs/>
          <w:shd w:val="clear" w:color="auto" w:fill="FFFFFF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в зависимости от группы ранжирования (1 группа ранжирования – 95%, 2 группа – 85%, </w:t>
      </w:r>
      <w:r w:rsidRPr="009F2C07">
        <w:rPr>
          <w:rFonts w:eastAsia="Calibri"/>
          <w:bCs/>
          <w:lang w:eastAsia="en-US"/>
        </w:rPr>
        <w:lastRenderedPageBreak/>
        <w:t>3 группа – 75%, 4 группа – 65%) и ПС коечного фонда круглосуточного стационара, с учетом заявленных объемов;</w:t>
      </w:r>
    </w:p>
    <w:p w14:paraId="6BDBE9E5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4: в случае, если по результатам выполнения шага 3 для 1 группы ранжирования пула недостаточно для распределения максимальных объемов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                   1 группы ранжирования, тогда:</w:t>
      </w:r>
    </w:p>
    <w:p w14:paraId="6EA8E2C3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>Шаг 4.1: по субъектам здравоохранения 1 – 4 групп ранжирования осуществляется снижение групп ранжирования на 1 ранг и выполнение шага 3, с исключением из дополнительного распределения объема субъектов здравоохранения, имевших 4 ранг ранжирования, при этом шаг 4.1 выполняется только один раз;</w:t>
      </w:r>
    </w:p>
    <w:p w14:paraId="60103452" w14:textId="77777777" w:rsidR="005D1FD8" w:rsidRPr="009F2C07" w:rsidRDefault="005D1FD8" w:rsidP="00001FF0">
      <w:pPr>
        <w:ind w:firstLine="708"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Шаг 4.1.1: в случае, если по результатам выполнения шага 4.1 пула недостаточно для распределения максимальных объемов всем </w:t>
      </w:r>
      <w:r w:rsidRPr="009F2C07">
        <w:rPr>
          <w:rFonts w:eastAsia="Calibri"/>
          <w:bCs/>
          <w:lang w:eastAsia="en-US"/>
        </w:rPr>
        <w:t>субъектам здравоохранения</w:t>
      </w:r>
      <w:r w:rsidRPr="009F2C07">
        <w:rPr>
          <w:bCs/>
          <w:lang w:eastAsia="en-US"/>
        </w:rPr>
        <w:t xml:space="preserve"> 2 группы ранжирования, тогда оставшийся пул считается нераспределенным;</w:t>
      </w:r>
    </w:p>
    <w:p w14:paraId="68B413C4" w14:textId="77777777" w:rsidR="005D1FD8" w:rsidRPr="009F2C07" w:rsidRDefault="005D1FD8" w:rsidP="00001FF0">
      <w:pPr>
        <w:ind w:firstLine="708"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>Шаг 5: в</w:t>
      </w:r>
      <w:r w:rsidRPr="009F2C07">
        <w:rPr>
          <w:rFonts w:eastAsia="Calibri"/>
          <w:bCs/>
          <w:lang w:eastAsia="en-US"/>
        </w:rPr>
        <w:t xml:space="preserve"> случае, если по результатам выполнения шагов 3 и 4 для 1 – 5 групп ранжирования остается нераспределенный объем, оставшийся объем считается нераспределенным.</w:t>
      </w:r>
    </w:p>
    <w:p w14:paraId="5F672835" w14:textId="1A49C832" w:rsidR="005D1FD8" w:rsidRPr="009F2C07" w:rsidRDefault="001D2815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>О</w:t>
      </w:r>
      <w:r w:rsidR="005D1FD8" w:rsidRPr="009F2C07">
        <w:rPr>
          <w:rFonts w:eastAsia="Calibri"/>
          <w:bCs/>
          <w:sz w:val="22"/>
          <w:szCs w:val="22"/>
          <w:lang w:eastAsia="en-US"/>
        </w:rPr>
        <w:t xml:space="preserve">бъем распределенных случаев субъекту здравоохранения по оказанию </w:t>
      </w:r>
      <w:r w:rsidR="005D1FD8" w:rsidRPr="009F2C07">
        <w:rPr>
          <w:rFonts w:eastAsia="Calibri"/>
          <w:bCs/>
          <w:lang w:eastAsia="en-US"/>
        </w:rPr>
        <w:t xml:space="preserve">специализированной медицинской помощи в условиях круглосуточного стационара </w:t>
      </w:r>
      <w:r w:rsidR="005D1FD8" w:rsidRPr="009F2C07">
        <w:rPr>
          <w:bCs/>
          <w:sz w:val="22"/>
          <w:szCs w:val="22"/>
          <w:lang w:eastAsia="en-US"/>
        </w:rPr>
        <w:t xml:space="preserve">в разрезе профилей коек </w:t>
      </w:r>
      <w:r w:rsidR="005D1FD8" w:rsidRPr="009F2C07">
        <w:rPr>
          <w:bCs/>
          <w:lang w:eastAsia="en-US"/>
        </w:rPr>
        <w:t xml:space="preserve">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rFonts w:eastAsia="Calibri"/>
          <w:bCs/>
          <w:sz w:val="22"/>
          <w:szCs w:val="22"/>
          <w:lang w:eastAsia="en-US"/>
        </w:rPr>
        <w:t xml:space="preserve"> </w:t>
      </w:r>
      <w:r w:rsidR="005D1FD8" w:rsidRPr="009F2C07">
        <w:rPr>
          <w:rFonts w:eastAsia="Calibri"/>
          <w:bCs/>
          <w:sz w:val="22"/>
          <w:szCs w:val="22"/>
          <w:lang w:eastAsia="en-US"/>
        </w:rPr>
        <w:t xml:space="preserve">распределяется не более, чем объем случаев согласно заявке на планируемые объемы субъекта здравоохранения и в пределах объема случаев по плану закупа медицинских услуг по оказанию </w:t>
      </w:r>
      <w:r w:rsidR="005D1FD8"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</w:t>
      </w:r>
      <w:r w:rsidR="005D1FD8" w:rsidRPr="009F2C07">
        <w:rPr>
          <w:bCs/>
          <w:sz w:val="22"/>
          <w:szCs w:val="22"/>
          <w:lang w:eastAsia="en-US"/>
        </w:rPr>
        <w:t xml:space="preserve">в разрезе профилей коек </w:t>
      </w:r>
      <w:r w:rsidR="005D1FD8" w:rsidRPr="009F2C07">
        <w:rPr>
          <w:bCs/>
          <w:lang w:eastAsia="en-US"/>
        </w:rPr>
        <w:t xml:space="preserve">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="005D1FD8" w:rsidRPr="009F2C07">
        <w:rPr>
          <w:bCs/>
          <w:lang w:eastAsia="en-US"/>
        </w:rPr>
        <w:t>на одной административно-территориальной единице согласно объявлению.</w:t>
      </w:r>
    </w:p>
    <w:p w14:paraId="137E6993" w14:textId="1B91D5BF" w:rsidR="005D1FD8" w:rsidRPr="009F2C07" w:rsidRDefault="005D1FD8" w:rsidP="00001FF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Объём средств по оказанию специализированной медицинской помощи в условиях круглосуточного стационара </w:t>
      </w:r>
      <w:r w:rsidRPr="009F2C07">
        <w:rPr>
          <w:bCs/>
          <w:sz w:val="22"/>
          <w:szCs w:val="22"/>
          <w:lang w:eastAsia="en-US"/>
        </w:rPr>
        <w:t xml:space="preserve">в разрезе профилей коек </w:t>
      </w:r>
      <w:r w:rsidRPr="009F2C07">
        <w:rPr>
          <w:bCs/>
          <w:lang w:eastAsia="en-US"/>
        </w:rPr>
        <w:t xml:space="preserve">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распределенных субъекту здравоохранения на распределенный объем случаев круглосуточного стационара рассчитывается по следующей формуле:</w:t>
      </w:r>
    </w:p>
    <w:p w14:paraId="73A4EA97" w14:textId="77777777" w:rsidR="005D1FD8" w:rsidRPr="009F2C07" w:rsidRDefault="005D1FD8" w:rsidP="00001FF0">
      <w:pPr>
        <w:contextualSpacing/>
        <w:jc w:val="both"/>
        <w:rPr>
          <w:bCs/>
          <w:lang w:eastAsia="en-US"/>
        </w:rPr>
      </w:pPr>
    </w:p>
    <w:p w14:paraId="18C899EB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СЗ, КС </w:t>
      </w:r>
      <w:r w:rsidRPr="009F2C07">
        <w:rPr>
          <w:rFonts w:eastAsia="Calibri"/>
          <w:bCs/>
          <w:lang w:eastAsia="en-US"/>
        </w:rPr>
        <w:t xml:space="preserve">= </w:t>
      </w:r>
      <w:r w:rsidRPr="009F2C07">
        <w:rPr>
          <w:rFonts w:eastAsia="Calibri"/>
          <w:bCs/>
          <w:lang w:val="en-US" w:eastAsia="en-US"/>
        </w:rPr>
        <w:t>W</w:t>
      </w:r>
      <w:r w:rsidRPr="009F2C07">
        <w:rPr>
          <w:rFonts w:eastAsia="Calibri"/>
          <w:bCs/>
          <w:vertAlign w:val="subscript"/>
          <w:lang w:eastAsia="en-US"/>
        </w:rPr>
        <w:t xml:space="preserve">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КС 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proofErr w:type="gramEnd"/>
      <w:r w:rsidRPr="009F2C07">
        <w:rPr>
          <w:rFonts w:eastAsia="Calibri"/>
          <w:bCs/>
          <w:vertAlign w:val="superscript"/>
          <w:lang w:eastAsia="en-US"/>
        </w:rPr>
        <w:t xml:space="preserve"> 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КС  </w:t>
      </w:r>
      <w:r w:rsidRPr="009F2C07">
        <w:rPr>
          <w:rFonts w:eastAsia="Calibri"/>
          <w:bCs/>
          <w:lang w:eastAsia="en-US"/>
        </w:rPr>
        <w:t>ИЛИ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vertAlign w:val="superscript"/>
          <w:lang w:val="en-US" w:eastAsia="en-US"/>
        </w:rPr>
        <w:t>x</w:t>
      </w:r>
      <w:r w:rsidRPr="009F2C07">
        <w:rPr>
          <w:rFonts w:eastAsia="Calibri"/>
          <w:bCs/>
          <w:vertAlign w:val="superscript"/>
          <w:lang w:eastAsia="en-US"/>
        </w:rPr>
        <w:t xml:space="preserve"> 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>новый СЗ, КС</w:t>
      </w:r>
      <w:r w:rsidRPr="009F2C07">
        <w:rPr>
          <w:rFonts w:eastAsia="Calibri"/>
          <w:bCs/>
          <w:lang w:eastAsia="en-US"/>
        </w:rPr>
        <w:t>,</w:t>
      </w:r>
      <w:r w:rsidRPr="009F2C07">
        <w:rPr>
          <w:rFonts w:eastAsia="Calibri"/>
          <w:bCs/>
          <w:vertAlign w:val="subscript"/>
          <w:lang w:eastAsia="en-US"/>
        </w:rPr>
        <w:t xml:space="preserve">  </w:t>
      </w:r>
    </w:p>
    <w:p w14:paraId="62C597F9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51640FDC" w14:textId="44C1C0FA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СЗ, КС </w:t>
      </w:r>
      <w:r w:rsidRPr="009F2C07">
        <w:rPr>
          <w:rFonts w:eastAsia="Calibri"/>
          <w:bCs/>
          <w:lang w:eastAsia="en-US"/>
        </w:rPr>
        <w:t xml:space="preserve">– объем распределенных средств субъекту здравоохранения по оказанию специализированной медицинской помощи в условиях круглосуточного стационара </w:t>
      </w:r>
      <w:r w:rsidRPr="009F2C07">
        <w:rPr>
          <w:bCs/>
          <w:lang w:eastAsia="en-US"/>
        </w:rPr>
        <w:t xml:space="preserve">в разрезе профилей коек </w:t>
      </w:r>
      <w:r w:rsidRPr="009F2C07">
        <w:rPr>
          <w:rFonts w:eastAsia="Calibri"/>
          <w:bCs/>
          <w:lang w:eastAsia="en-US"/>
        </w:rPr>
        <w:t xml:space="preserve">согласно </w:t>
      </w:r>
      <w:r w:rsidR="003E53AE" w:rsidRPr="009F2C07">
        <w:rPr>
          <w:rFonts w:eastAsia="Calibri"/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rFonts w:eastAsia="Calibri"/>
          <w:bCs/>
          <w:lang w:eastAsia="en-US"/>
        </w:rPr>
        <w:t xml:space="preserve">; </w:t>
      </w:r>
    </w:p>
    <w:p w14:paraId="06C1540D" w14:textId="58150053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W</w:t>
      </w:r>
      <w:r w:rsidRPr="009F2C07">
        <w:rPr>
          <w:rFonts w:eastAsia="Calibri"/>
          <w:bCs/>
          <w:vertAlign w:val="subscript"/>
          <w:lang w:eastAsia="en-US"/>
        </w:rPr>
        <w:t xml:space="preserve">СЗ, КС </w:t>
      </w:r>
      <w:r w:rsidRPr="009F2C07">
        <w:rPr>
          <w:rFonts w:eastAsia="Calibri"/>
          <w:bCs/>
          <w:lang w:eastAsia="en-US"/>
        </w:rPr>
        <w:t xml:space="preserve">– объем распределенных случаев субъекту здравоохранения по оказанию специализированной медицинской помощи в условиях круглосуточного стационара </w:t>
      </w:r>
      <w:r w:rsidRPr="009F2C07">
        <w:rPr>
          <w:bCs/>
          <w:lang w:eastAsia="en-US"/>
        </w:rPr>
        <w:t xml:space="preserve">в разрезе профилей коек </w:t>
      </w:r>
      <w:r w:rsidRPr="009F2C07">
        <w:rPr>
          <w:rFonts w:eastAsia="Calibri"/>
          <w:bCs/>
          <w:lang w:eastAsia="en-US"/>
        </w:rPr>
        <w:t xml:space="preserve">согласно </w:t>
      </w:r>
      <w:r w:rsidR="003E53AE" w:rsidRPr="009F2C07">
        <w:rPr>
          <w:rFonts w:eastAsia="Calibri"/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rFonts w:eastAsia="Calibri"/>
          <w:bCs/>
          <w:lang w:eastAsia="en-US"/>
        </w:rPr>
        <w:t>;</w:t>
      </w:r>
    </w:p>
    <w:p w14:paraId="41C22421" w14:textId="38BA5143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КС  </w:t>
      </w:r>
      <w:r w:rsidRPr="009F2C07">
        <w:rPr>
          <w:rFonts w:eastAsia="Calibri"/>
          <w:bCs/>
          <w:lang w:eastAsia="en-US"/>
        </w:rPr>
        <w:t xml:space="preserve"> – с</w:t>
      </w:r>
      <w:r w:rsidRPr="009F2C07">
        <w:rPr>
          <w:bCs/>
          <w:lang w:eastAsia="en-US"/>
        </w:rPr>
        <w:t xml:space="preserve">редняя стоимость одного случая по действующим поставщикам текущего года по оказанию 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bCs/>
          <w:lang w:eastAsia="en-US"/>
        </w:rPr>
        <w:t>, которая рассчитывается отдельно по случаям в рамках ГОБМП и в системе ОСМС по следующей формуле:</w:t>
      </w:r>
    </w:p>
    <w:p w14:paraId="4FF0E2AD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 </w:t>
      </w:r>
    </w:p>
    <w:p w14:paraId="6734D4C5" w14:textId="77777777" w:rsidR="005D1FD8" w:rsidRPr="009F2C07" w:rsidRDefault="005D1FD8" w:rsidP="00001FF0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КС  </w:t>
      </w:r>
      <w:r w:rsidRPr="009F2C07">
        <w:rPr>
          <w:rFonts w:eastAsia="Calibri"/>
          <w:bCs/>
          <w:lang w:eastAsia="en-US"/>
        </w:rPr>
        <w:t>=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 действ., КС 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 действ. СЗ, КС</w:t>
      </w:r>
      <w:r w:rsidRPr="009F2C07">
        <w:rPr>
          <w:rFonts w:eastAsia="Calibri"/>
          <w:bCs/>
          <w:lang w:eastAsia="en-US"/>
        </w:rPr>
        <w:t>,</w:t>
      </w:r>
      <w:r w:rsidRPr="009F2C07">
        <w:rPr>
          <w:rFonts w:eastAsia="Calibri"/>
          <w:bCs/>
          <w:vertAlign w:val="subscript"/>
          <w:lang w:eastAsia="en-US"/>
        </w:rPr>
        <w:t xml:space="preserve">  </w:t>
      </w:r>
    </w:p>
    <w:p w14:paraId="70D3862B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7DCF2271" w14:textId="5ECC3A66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СЗ действ., КС   </w:t>
      </w:r>
      <w:r w:rsidRPr="009F2C07">
        <w:rPr>
          <w:rFonts w:eastAsia="Calibri"/>
          <w:bCs/>
          <w:lang w:eastAsia="en-US"/>
        </w:rPr>
        <w:t xml:space="preserve">– объем средств за текущий год по субъекту здравоохранения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состоянию на 1 ноября текущего года;</w:t>
      </w:r>
    </w:p>
    <w:p w14:paraId="0E694EF3" w14:textId="1FE3813B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lastRenderedPageBreak/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КС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объем случаев за текущий год по субъекту здравоохранения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состоянию на 1 ноября текущего года;</w:t>
      </w:r>
    </w:p>
    <w:p w14:paraId="79068A87" w14:textId="51021004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новый СЗ, КС </w:t>
      </w:r>
      <w:r w:rsidRPr="009F2C07">
        <w:rPr>
          <w:rFonts w:eastAsia="Calibri"/>
          <w:bCs/>
          <w:lang w:eastAsia="en-US"/>
        </w:rPr>
        <w:t>– с</w:t>
      </w:r>
      <w:r w:rsidRPr="009F2C07">
        <w:rPr>
          <w:bCs/>
          <w:lang w:eastAsia="en-US"/>
        </w:rPr>
        <w:t xml:space="preserve">редняя стоимость одного случая по новому субъекту здравоохранения, включенному в базу данных субъектов здравоохранения по оказанию 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bCs/>
          <w:lang w:eastAsia="en-US"/>
        </w:rPr>
        <w:t xml:space="preserve">, которая </w:t>
      </w:r>
      <w:r w:rsidRPr="009F2C07">
        <w:rPr>
          <w:rFonts w:eastAsia="Calibri"/>
          <w:bCs/>
          <w:lang w:eastAsia="en-US"/>
        </w:rPr>
        <w:t>рассчитывается отдельно по случаям в рамках ГОБМП и в системе ОСМС</w:t>
      </w:r>
      <w:r w:rsidRPr="009F2C07">
        <w:rPr>
          <w:bCs/>
          <w:lang w:eastAsia="en-US"/>
        </w:rPr>
        <w:t xml:space="preserve"> по следующей формуле:</w:t>
      </w:r>
    </w:p>
    <w:p w14:paraId="0AFD5D79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</w:p>
    <w:p w14:paraId="34F7AB52" w14:textId="77777777" w:rsidR="005D1FD8" w:rsidRPr="009F2C07" w:rsidRDefault="005D1FD8" w:rsidP="00001FF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новый. СЗ,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КС  </w:t>
      </w:r>
      <w:r w:rsidRPr="009F2C07">
        <w:rPr>
          <w:rFonts w:eastAsia="Calibri"/>
          <w:bCs/>
          <w:lang w:eastAsia="en-US"/>
        </w:rPr>
        <w:t>=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общ., КС 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>общ, КС.</w:t>
      </w:r>
      <w:r w:rsidRPr="009F2C07">
        <w:rPr>
          <w:rFonts w:eastAsia="Calibri"/>
          <w:bCs/>
          <w:lang w:eastAsia="en-US"/>
        </w:rPr>
        <w:t>,</w:t>
      </w:r>
    </w:p>
    <w:p w14:paraId="1C7443C1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33580A39" w14:textId="572D4EFB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общ., КС   </w:t>
      </w:r>
      <w:r w:rsidRPr="009F2C07">
        <w:rPr>
          <w:rFonts w:eastAsia="Calibri"/>
          <w:bCs/>
          <w:lang w:eastAsia="en-US"/>
        </w:rPr>
        <w:t xml:space="preserve">– общий объем средств за текущий год по всем поставщикам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состоянию на 1 ноября текущего года;</w:t>
      </w:r>
    </w:p>
    <w:p w14:paraId="538CEEA5" w14:textId="11EA48B5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действ. СЗ, КС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общий объем случаев за текущий год по всем поставщикам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по состоянию на 1 ноября текущего года;</w:t>
      </w:r>
    </w:p>
    <w:p w14:paraId="60AC03C9" w14:textId="63F403B2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при этом,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 новый. СЗ, КС </w:t>
      </w:r>
      <w:r w:rsidRPr="009F2C07">
        <w:rPr>
          <w:rFonts w:eastAsia="Calibri"/>
          <w:bCs/>
          <w:lang w:eastAsia="en-US"/>
        </w:rPr>
        <w:t>рассчитывается в размере не более, чем с</w:t>
      </w:r>
      <w:r w:rsidRPr="009F2C07">
        <w:rPr>
          <w:bCs/>
          <w:lang w:eastAsia="en-US"/>
        </w:rPr>
        <w:t xml:space="preserve">редняя стоимость одного случая по плану закупа медицинских услуг по оказанию 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Pr="009F2C07">
        <w:rPr>
          <w:bCs/>
          <w:lang w:eastAsia="en-US"/>
        </w:rPr>
        <w:t xml:space="preserve">, которая </w:t>
      </w:r>
      <w:r w:rsidRPr="009F2C07">
        <w:rPr>
          <w:rFonts w:eastAsia="Calibri"/>
          <w:bCs/>
          <w:lang w:eastAsia="en-US"/>
        </w:rPr>
        <w:t>рассчитывается отдельно по случаям в рамках ГОБМП и в системе ОСМС</w:t>
      </w:r>
      <w:r w:rsidRPr="009F2C07">
        <w:rPr>
          <w:bCs/>
          <w:lang w:eastAsia="en-US"/>
        </w:rPr>
        <w:t xml:space="preserve"> по следующей формуле:</w:t>
      </w:r>
    </w:p>
    <w:p w14:paraId="421A19AD" w14:textId="77777777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</w:p>
    <w:p w14:paraId="7E57CBA6" w14:textId="77777777" w:rsidR="005D1FD8" w:rsidRPr="009F2C07" w:rsidRDefault="005D1FD8" w:rsidP="00001FF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план, </w:t>
      </w:r>
      <w:proofErr w:type="gramStart"/>
      <w:r w:rsidRPr="009F2C07">
        <w:rPr>
          <w:rFonts w:eastAsia="Calibri"/>
          <w:bCs/>
          <w:vertAlign w:val="subscript"/>
          <w:lang w:eastAsia="en-US"/>
        </w:rPr>
        <w:t xml:space="preserve">КС  </w:t>
      </w:r>
      <w:r w:rsidRPr="009F2C07">
        <w:rPr>
          <w:rFonts w:eastAsia="Calibri"/>
          <w:bCs/>
          <w:lang w:eastAsia="en-US"/>
        </w:rPr>
        <w:t>=</w:t>
      </w:r>
      <w:proofErr w:type="gramEnd"/>
      <w:r w:rsidRPr="009F2C07">
        <w:rPr>
          <w:rFonts w:eastAsia="Calibri"/>
          <w:bCs/>
          <w:lang w:eastAsia="en-US"/>
        </w:rPr>
        <w:t xml:space="preserve">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план, КС   </w:t>
      </w:r>
      <w:r w:rsidRPr="009F2C07">
        <w:rPr>
          <w:rFonts w:eastAsia="Calibri"/>
          <w:bCs/>
          <w:lang w:eastAsia="en-US"/>
        </w:rPr>
        <w:t xml:space="preserve">/ </w:t>
      </w: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>план, КС</w:t>
      </w:r>
      <w:r w:rsidRPr="009F2C07">
        <w:rPr>
          <w:rFonts w:eastAsia="Calibri"/>
          <w:bCs/>
          <w:lang w:eastAsia="en-US"/>
        </w:rPr>
        <w:t>,</w:t>
      </w:r>
    </w:p>
    <w:p w14:paraId="092C9C4A" w14:textId="77777777" w:rsidR="005D1FD8" w:rsidRPr="009F2C07" w:rsidRDefault="005D1FD8" w:rsidP="00001FF0">
      <w:pPr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где:</w:t>
      </w:r>
    </w:p>
    <w:p w14:paraId="0F747576" w14:textId="77777777" w:rsidR="005D1FD8" w:rsidRPr="009F2C07" w:rsidRDefault="005D1FD8" w:rsidP="00001FF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S</w:t>
      </w:r>
      <w:r w:rsidRPr="009F2C07">
        <w:rPr>
          <w:rFonts w:eastAsia="Calibri"/>
          <w:bCs/>
          <w:vertAlign w:val="subscript"/>
          <w:lang w:eastAsia="en-US"/>
        </w:rPr>
        <w:t xml:space="preserve">план, КС </w:t>
      </w:r>
      <w:r w:rsidRPr="009F2C07">
        <w:rPr>
          <w:rFonts w:eastAsia="Calibri"/>
          <w:bCs/>
          <w:lang w:eastAsia="en-US"/>
        </w:rPr>
        <w:t xml:space="preserve">– средняя </w:t>
      </w:r>
      <w:r w:rsidRPr="009F2C07">
        <w:rPr>
          <w:bCs/>
          <w:lang w:eastAsia="en-US"/>
        </w:rPr>
        <w:t xml:space="preserve">стоимость одного случая по плану закупа медицинских услуг по оказанию </w:t>
      </w:r>
      <w:r w:rsidRPr="009F2C07">
        <w:rPr>
          <w:rFonts w:eastAsia="Calibri"/>
          <w:bCs/>
          <w:lang w:eastAsia="en-US"/>
        </w:rPr>
        <w:t>специализированной медицинской помощи в условиях круглосуточного стационара в рамках ГОБМП и (или) в системе ОСМС;</w:t>
      </w:r>
    </w:p>
    <w:p w14:paraId="01CAFAA6" w14:textId="233EB7DC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план, КС   </w:t>
      </w:r>
      <w:r w:rsidRPr="009F2C07">
        <w:rPr>
          <w:rFonts w:eastAsia="Calibri"/>
          <w:bCs/>
          <w:lang w:eastAsia="en-US"/>
        </w:rPr>
        <w:t xml:space="preserve">– общий объем средств согласно плана закупа медицинских услуг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 xml:space="preserve">на предстоящий год; </w:t>
      </w:r>
    </w:p>
    <w:p w14:paraId="62FE706B" w14:textId="38204A10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rFonts w:eastAsia="Calibri"/>
          <w:bCs/>
          <w:lang w:val="en-US" w:eastAsia="en-US"/>
        </w:rPr>
        <w:t>L</w:t>
      </w:r>
      <w:r w:rsidRPr="009F2C07">
        <w:rPr>
          <w:rFonts w:eastAsia="Calibri"/>
          <w:bCs/>
          <w:vertAlign w:val="subscript"/>
          <w:lang w:eastAsia="en-US"/>
        </w:rPr>
        <w:t xml:space="preserve">план, КС </w:t>
      </w:r>
      <w:r w:rsidRPr="009F2C07">
        <w:rPr>
          <w:rFonts w:eastAsia="Calibri"/>
          <w:bCs/>
          <w:lang w:eastAsia="en-US"/>
        </w:rPr>
        <w:t>–</w:t>
      </w:r>
      <w:r w:rsidRPr="009F2C07">
        <w:rPr>
          <w:rFonts w:eastAsia="Calibri"/>
          <w:bCs/>
          <w:vertAlign w:val="subscript"/>
          <w:lang w:eastAsia="en-US"/>
        </w:rPr>
        <w:t xml:space="preserve"> </w:t>
      </w:r>
      <w:r w:rsidRPr="009F2C07">
        <w:rPr>
          <w:rFonts w:eastAsia="Calibri"/>
          <w:bCs/>
          <w:lang w:eastAsia="en-US"/>
        </w:rPr>
        <w:t xml:space="preserve">общий объем случаев согласно плана закупа медицинских услуг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на предстоящий год.</w:t>
      </w:r>
    </w:p>
    <w:p w14:paraId="562BA8F7" w14:textId="5272E4EA" w:rsidR="005D1FD8" w:rsidRPr="009F2C07" w:rsidRDefault="005D1FD8" w:rsidP="00001FF0">
      <w:pPr>
        <w:ind w:firstLine="709"/>
        <w:contextualSpacing/>
        <w:jc w:val="both"/>
        <w:rPr>
          <w:bCs/>
          <w:lang w:eastAsia="en-US"/>
        </w:rPr>
      </w:pPr>
      <w:r w:rsidRPr="009F2C07">
        <w:rPr>
          <w:bCs/>
          <w:lang w:eastAsia="en-US"/>
        </w:rPr>
        <w:t xml:space="preserve">При этом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>СЗ, КС</w:t>
      </w:r>
      <w:r w:rsidRPr="009F2C07">
        <w:rPr>
          <w:rFonts w:eastAsia="Calibri"/>
          <w:bCs/>
          <w:lang w:eastAsia="en-US"/>
        </w:rPr>
        <w:t xml:space="preserve"> объем распределенных средств субъекту здравоохранения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 xml:space="preserve">рекомендациям </w:t>
      </w:r>
      <w:r w:rsidRPr="009F2C07">
        <w:rPr>
          <w:rFonts w:eastAsia="Calibri"/>
          <w:bCs/>
          <w:lang w:eastAsia="en-US"/>
        </w:rPr>
        <w:t xml:space="preserve">распределяется не более, чем объем средств согласно заявки на планируемые объемы субъекта здравоохранения и в пределах </w:t>
      </w:r>
      <w:r w:rsidRPr="009F2C07">
        <w:rPr>
          <w:rFonts w:eastAsia="Calibri"/>
          <w:bCs/>
          <w:lang w:val="en-US" w:eastAsia="en-US"/>
        </w:rPr>
        <w:t>V</w:t>
      </w:r>
      <w:r w:rsidRPr="009F2C07">
        <w:rPr>
          <w:rFonts w:eastAsia="Calibri"/>
          <w:bCs/>
          <w:vertAlign w:val="subscript"/>
          <w:lang w:eastAsia="en-US"/>
        </w:rPr>
        <w:t xml:space="preserve">план, КС   </w:t>
      </w:r>
      <w:r w:rsidRPr="009F2C07">
        <w:rPr>
          <w:rFonts w:eastAsia="Calibri"/>
          <w:bCs/>
          <w:lang w:eastAsia="en-US"/>
        </w:rPr>
        <w:t xml:space="preserve">объема средств по плану закупа медицинских услуг по оказанию </w:t>
      </w:r>
      <w:r w:rsidRPr="009F2C07">
        <w:rPr>
          <w:bCs/>
          <w:lang w:eastAsia="en-US"/>
        </w:rPr>
        <w:t xml:space="preserve">специализированной медицинской помощи в условиях круглосуточного стационара в разрезе профилей коек согласно </w:t>
      </w:r>
      <w:r w:rsidR="003E53AE" w:rsidRPr="009F2C07">
        <w:rPr>
          <w:bCs/>
          <w:lang w:eastAsia="en-US"/>
        </w:rPr>
        <w:t xml:space="preserve">приложению 3 к </w:t>
      </w:r>
      <w:r w:rsidR="00DB7BBF" w:rsidRPr="009F2C07">
        <w:rPr>
          <w:rFonts w:eastAsia="Calibri"/>
          <w:bCs/>
          <w:lang w:eastAsia="en-US"/>
        </w:rPr>
        <w:t xml:space="preserve">настоящим </w:t>
      </w:r>
      <w:r w:rsidR="001D2815" w:rsidRPr="009F2C07">
        <w:rPr>
          <w:rFonts w:eastAsia="Calibri"/>
          <w:bCs/>
          <w:lang w:eastAsia="en-US"/>
        </w:rPr>
        <w:t xml:space="preserve">Методическим </w:t>
      </w:r>
      <w:r w:rsidR="00DB7BBF" w:rsidRPr="009F2C07">
        <w:rPr>
          <w:rFonts w:eastAsia="Calibri"/>
          <w:bCs/>
          <w:lang w:eastAsia="en-US"/>
        </w:rPr>
        <w:t>рекомендациям</w:t>
      </w:r>
      <w:r w:rsidR="00DB7BBF" w:rsidRPr="009F2C07">
        <w:rPr>
          <w:bCs/>
          <w:lang w:eastAsia="en-US"/>
        </w:rPr>
        <w:t xml:space="preserve"> </w:t>
      </w:r>
      <w:r w:rsidRPr="009F2C07">
        <w:rPr>
          <w:bCs/>
          <w:lang w:eastAsia="en-US"/>
        </w:rPr>
        <w:t>на одной административно-территориальной единице согласно объявлению.</w:t>
      </w:r>
    </w:p>
    <w:p w14:paraId="0FAB573C" w14:textId="4D3D72E2" w:rsidR="000D236D" w:rsidRPr="009F2C07" w:rsidRDefault="005D1FD8" w:rsidP="005C22D3">
      <w:pPr>
        <w:pStyle w:val="af"/>
        <w:numPr>
          <w:ilvl w:val="0"/>
          <w:numId w:val="1"/>
        </w:numPr>
        <w:ind w:left="0" w:firstLine="709"/>
        <w:jc w:val="both"/>
        <w:rPr>
          <w:rFonts w:eastAsia="Calibri"/>
          <w:bCs/>
          <w:lang w:eastAsia="en-US"/>
        </w:rPr>
      </w:pPr>
      <w:r w:rsidRPr="009F2C07">
        <w:rPr>
          <w:bCs/>
          <w:lang w:eastAsia="en-US"/>
        </w:rPr>
        <w:t xml:space="preserve"> Из процесса распределения объемов услуг и (или) объемов средств в рамках ГОБМП и (или) в системе ОСМС среди субъектов здравоохранения в автоматизированном </w:t>
      </w:r>
      <w:r w:rsidRPr="009F2C07">
        <w:rPr>
          <w:bCs/>
          <w:lang w:eastAsia="en-US"/>
        </w:rPr>
        <w:lastRenderedPageBreak/>
        <w:t>режиме с учетом рейтинговой оценки и ПС коечного фонда круглосуточного стационара исключаются субъекты здравоохранения, являющиеся единственными поставщики.</w:t>
      </w:r>
    </w:p>
    <w:p w14:paraId="611D7E4C" w14:textId="43831103" w:rsidR="000D236D" w:rsidRPr="009F2C07" w:rsidRDefault="000D236D" w:rsidP="00001FF0">
      <w:pPr>
        <w:ind w:firstLine="709"/>
        <w:jc w:val="both"/>
        <w:rPr>
          <w:rFonts w:eastAsia="Calibri"/>
          <w:bCs/>
          <w:lang w:eastAsia="en-US"/>
        </w:rPr>
      </w:pPr>
    </w:p>
    <w:p w14:paraId="16306D0B" w14:textId="5AD40760" w:rsidR="000D236D" w:rsidRPr="009F2C07" w:rsidRDefault="000D236D" w:rsidP="00001FF0">
      <w:pPr>
        <w:ind w:firstLine="709"/>
        <w:jc w:val="both"/>
        <w:rPr>
          <w:rFonts w:eastAsia="Calibri"/>
          <w:bCs/>
          <w:lang w:eastAsia="en-US"/>
        </w:rPr>
      </w:pPr>
    </w:p>
    <w:p w14:paraId="35965C03" w14:textId="77777777" w:rsidR="000D236D" w:rsidRPr="009F2C07" w:rsidRDefault="000D236D" w:rsidP="00001FF0">
      <w:pPr>
        <w:ind w:firstLine="709"/>
        <w:jc w:val="both"/>
        <w:rPr>
          <w:rFonts w:eastAsia="Calibri"/>
          <w:bCs/>
          <w:lang w:eastAsia="en-US"/>
        </w:rPr>
        <w:sectPr w:rsidR="000D236D" w:rsidRPr="009F2C07" w:rsidSect="00B905BF">
          <w:headerReference w:type="default" r:id="rId8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F2131" w14:textId="77777777" w:rsidR="000D236D" w:rsidRPr="009F2C07" w:rsidRDefault="000D236D" w:rsidP="000D236D">
      <w:pPr>
        <w:ind w:left="8505"/>
        <w:jc w:val="center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lastRenderedPageBreak/>
        <w:t xml:space="preserve">Приложение 1 </w:t>
      </w:r>
    </w:p>
    <w:p w14:paraId="3C139908" w14:textId="7A197787" w:rsidR="000D236D" w:rsidRPr="009F2C07" w:rsidRDefault="000D236D" w:rsidP="00DB7BBF">
      <w:pPr>
        <w:ind w:left="8505"/>
        <w:jc w:val="center"/>
        <w:rPr>
          <w:rFonts w:eastAsia="Calibri"/>
          <w:b/>
          <w:bCs/>
          <w:lang w:eastAsia="en-US"/>
        </w:rPr>
      </w:pPr>
      <w:bookmarkStart w:id="8" w:name="_Hlk91008474"/>
      <w:r w:rsidRPr="009F2C07">
        <w:rPr>
          <w:bCs/>
          <w:color w:val="000000"/>
          <w:lang w:eastAsia="en-US"/>
        </w:rPr>
        <w:t xml:space="preserve">к </w:t>
      </w:r>
      <w:r w:rsidR="001C3EE7" w:rsidRPr="009F2C07">
        <w:rPr>
          <w:bCs/>
          <w:color w:val="000000"/>
          <w:lang w:eastAsia="en-US"/>
        </w:rPr>
        <w:t xml:space="preserve">Методическим </w:t>
      </w:r>
      <w:r w:rsidR="00DB7BBF" w:rsidRPr="009F2C07">
        <w:rPr>
          <w:bCs/>
          <w:color w:val="000000"/>
          <w:lang w:eastAsia="en-US"/>
        </w:rPr>
        <w:t>рекомендациям по распределению объемов услуг и (или) объемов средств в рамках гарантированного объема бесплатной медицинской помощи и в системе обязательного социального медицинского страхования среди субъектов здравоохранения в автоматизированном режиме посредством   веб-портала закупа услуг у субъектов здравоохранения</w:t>
      </w:r>
    </w:p>
    <w:bookmarkEnd w:id="8"/>
    <w:p w14:paraId="4F5E2E51" w14:textId="72AE4819" w:rsidR="000D236D" w:rsidRPr="009F2C07" w:rsidRDefault="000D236D" w:rsidP="000D236D">
      <w:pPr>
        <w:jc w:val="center"/>
        <w:rPr>
          <w:rFonts w:eastAsia="Calibri"/>
          <w:b/>
          <w:bCs/>
          <w:lang w:eastAsia="en-US"/>
        </w:rPr>
      </w:pPr>
    </w:p>
    <w:p w14:paraId="2310D47B" w14:textId="77777777" w:rsidR="00DB7BBF" w:rsidRPr="009F2C07" w:rsidRDefault="00DB7BBF" w:rsidP="000D236D">
      <w:pPr>
        <w:jc w:val="center"/>
        <w:rPr>
          <w:rFonts w:eastAsia="Calibri"/>
          <w:b/>
          <w:bCs/>
          <w:lang w:eastAsia="en-US"/>
        </w:rPr>
      </w:pPr>
    </w:p>
    <w:p w14:paraId="2FCC5C87" w14:textId="56E2A198" w:rsidR="000D236D" w:rsidRPr="009F2C07" w:rsidRDefault="000D236D" w:rsidP="000D236D">
      <w:pPr>
        <w:jc w:val="center"/>
        <w:rPr>
          <w:b/>
          <w:bCs/>
          <w:color w:val="000000"/>
        </w:rPr>
      </w:pPr>
      <w:r w:rsidRPr="009F2C07">
        <w:rPr>
          <w:rFonts w:eastAsia="Calibri"/>
          <w:b/>
          <w:bCs/>
          <w:lang w:eastAsia="en-US"/>
        </w:rPr>
        <w:t xml:space="preserve">Матрица соответствия индикаторов </w:t>
      </w:r>
      <w:r w:rsidRPr="009F2C07">
        <w:rPr>
          <w:rFonts w:eastAsia="Calibri"/>
          <w:b/>
          <w:bCs/>
        </w:rPr>
        <w:t xml:space="preserve">оценки деятельности субъектов здравоохранения, претендующих на оказание медицинской помощи в рамках </w:t>
      </w:r>
      <w:r w:rsidRPr="009F2C07">
        <w:rPr>
          <w:b/>
          <w:bCs/>
          <w:color w:val="000000"/>
        </w:rPr>
        <w:t xml:space="preserve">гарантированного объема бесплатной медицинской помощи и (или) в системе обязательного социального медицинского страхования </w:t>
      </w:r>
    </w:p>
    <w:p w14:paraId="4E068501" w14:textId="77777777" w:rsidR="000D236D" w:rsidRPr="009F2C07" w:rsidRDefault="000D236D" w:rsidP="000D236D">
      <w:pPr>
        <w:jc w:val="both"/>
        <w:rPr>
          <w:rFonts w:eastAsia="Calibri"/>
          <w:bCs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88"/>
        <w:gridCol w:w="586"/>
        <w:gridCol w:w="586"/>
        <w:gridCol w:w="586"/>
        <w:gridCol w:w="586"/>
        <w:gridCol w:w="617"/>
        <w:gridCol w:w="567"/>
        <w:gridCol w:w="635"/>
        <w:gridCol w:w="617"/>
        <w:gridCol w:w="591"/>
        <w:gridCol w:w="630"/>
        <w:gridCol w:w="630"/>
        <w:gridCol w:w="630"/>
        <w:gridCol w:w="630"/>
        <w:gridCol w:w="630"/>
        <w:gridCol w:w="630"/>
        <w:gridCol w:w="630"/>
        <w:gridCol w:w="687"/>
      </w:tblGrid>
      <w:tr w:rsidR="000D236D" w:rsidRPr="009F2C07" w14:paraId="1B4CBA81" w14:textId="77777777" w:rsidTr="00510919">
        <w:trPr>
          <w:trHeight w:val="315"/>
        </w:trPr>
        <w:tc>
          <w:tcPr>
            <w:tcW w:w="540" w:type="dxa"/>
            <w:vMerge w:val="restart"/>
            <w:vAlign w:val="center"/>
            <w:hideMark/>
          </w:tcPr>
          <w:p w14:paraId="6B2948A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bookmarkStart w:id="9" w:name="_Hlk82173245"/>
            <w:r w:rsidRPr="009F2C07">
              <w:rPr>
                <w:color w:val="000000"/>
              </w:rPr>
              <w:t>№</w:t>
            </w:r>
          </w:p>
        </w:tc>
        <w:tc>
          <w:tcPr>
            <w:tcW w:w="3588" w:type="dxa"/>
            <w:vMerge w:val="restart"/>
            <w:vAlign w:val="center"/>
            <w:hideMark/>
          </w:tcPr>
          <w:p w14:paraId="29D5584F" w14:textId="77777777" w:rsidR="000D236D" w:rsidRPr="009F2C07" w:rsidRDefault="000D236D" w:rsidP="00510919">
            <w:pPr>
              <w:rPr>
                <w:color w:val="000000"/>
              </w:rPr>
            </w:pPr>
            <w:r w:rsidRPr="009F2C07">
              <w:rPr>
                <w:color w:val="000000"/>
              </w:rPr>
              <w:t>Вид медицинской помощи</w:t>
            </w:r>
          </w:p>
        </w:tc>
        <w:tc>
          <w:tcPr>
            <w:tcW w:w="10468" w:type="dxa"/>
            <w:gridSpan w:val="17"/>
            <w:shd w:val="clear" w:color="auto" w:fill="auto"/>
            <w:noWrap/>
            <w:vAlign w:val="center"/>
          </w:tcPr>
          <w:p w14:paraId="78A98B2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Индикаторы*</w:t>
            </w:r>
          </w:p>
        </w:tc>
      </w:tr>
      <w:tr w:rsidR="000D236D" w:rsidRPr="009F2C07" w14:paraId="4F63AB79" w14:textId="77777777" w:rsidTr="00510919">
        <w:trPr>
          <w:trHeight w:val="315"/>
        </w:trPr>
        <w:tc>
          <w:tcPr>
            <w:tcW w:w="540" w:type="dxa"/>
            <w:vMerge/>
            <w:vAlign w:val="center"/>
          </w:tcPr>
          <w:p w14:paraId="699B9E3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3588" w:type="dxa"/>
            <w:vMerge/>
            <w:vAlign w:val="center"/>
          </w:tcPr>
          <w:p w14:paraId="121246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229787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C0081D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6A820FE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14:paraId="1AA952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6CD8B2A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A39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A8A3AE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402991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G8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2B8EEA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A7BBC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DBB5F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E04AC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694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AE65B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8221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55F38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G16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036B88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G17</w:t>
            </w:r>
          </w:p>
        </w:tc>
      </w:tr>
      <w:tr w:rsidR="000D236D" w:rsidRPr="009F2C07" w14:paraId="08CEF2DE" w14:textId="77777777" w:rsidTr="0051091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14:paraId="3DB617A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DB61B3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E3ED3A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B49F9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0FE4EDC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5C8199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2F8BF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95F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D285B7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404AB58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0D23FF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9020F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1DA37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F151D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81D126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56FBF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0DF0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CA858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B72A91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19</w:t>
            </w:r>
          </w:p>
        </w:tc>
      </w:tr>
      <w:tr w:rsidR="000D236D" w:rsidRPr="009F2C07" w14:paraId="5D4EE0E2" w14:textId="77777777" w:rsidTr="00510919">
        <w:trPr>
          <w:trHeight w:val="22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647D1A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C4253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793B80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908B99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4EC5B5A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1D64D3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55CFB6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4FEF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5557F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F705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EA2EC9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5C002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7FA0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402CB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FFAE3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CA35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65676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3D36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15A39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44F43951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61630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C5E7F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Услуги в травматологических пунктах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04103B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9374ED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59D7F75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4D3822F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DA2223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07729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8C315B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F25F78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E96109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08731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34E0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A0D3F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F08D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6817B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6268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5C39F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228DEB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094A5532" w14:textId="77777777" w:rsidTr="00510919">
        <w:trPr>
          <w:trHeight w:val="15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847AC6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20AE767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Услуги в кожно-венерологических диспансерах и (или) отделениях при многопрофильных больницах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00374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FA467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114956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DB58B5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AF04B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5482E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+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E2D8D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48D4A2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B6319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C8DC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C3443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1D47D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59531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D4EF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F69A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81273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+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BCB175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+</w:t>
            </w:r>
          </w:p>
        </w:tc>
      </w:tr>
      <w:tr w:rsidR="000D236D" w:rsidRPr="009F2C07" w14:paraId="76A2E4E7" w14:textId="77777777" w:rsidTr="00510919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3B31F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4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9D318C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Молодежные центры здоровья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02693C9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A473C1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39D8E4C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50CE378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2362D7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79D5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4103CA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F30F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0B0577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17A5D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4181B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194EA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EC017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01EC8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DCDCC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0D91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791277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1A0138A5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2345D5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DEEA4E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spellStart"/>
            <w:r w:rsidRPr="009F2C07">
              <w:rPr>
                <w:color w:val="000000"/>
              </w:rPr>
              <w:t>Стационарозамещающая</w:t>
            </w:r>
            <w:proofErr w:type="spellEnd"/>
            <w:r w:rsidRPr="009F2C07">
              <w:rPr>
                <w:color w:val="000000"/>
              </w:rPr>
              <w:t xml:space="preserve"> медицинская помощь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739363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08E2B9D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CFF8A3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265A9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1EF86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B5F8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FBAF8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089BBD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EF6F86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A33E3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897746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59E09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09279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41A58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76F5D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C136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44F1C6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0044A957" w14:textId="77777777" w:rsidTr="00510919">
        <w:trPr>
          <w:trHeight w:val="12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BE6BF6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6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1E4A75E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Круглосуточный стационар, за исключением стационарной помощи, оказываемой </w:t>
            </w:r>
            <w:proofErr w:type="gramStart"/>
            <w:r w:rsidRPr="009F2C07">
              <w:rPr>
                <w:color w:val="000000"/>
              </w:rPr>
              <w:t>субъектами</w:t>
            </w:r>
            <w:proofErr w:type="gramEnd"/>
            <w:r w:rsidRPr="009F2C07">
              <w:rPr>
                <w:color w:val="000000"/>
              </w:rPr>
              <w:t xml:space="preserve"> села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99975A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F429E7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39C63A8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04C064A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3E1133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AC43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E36B51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CE33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891472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62F3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27B4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4791F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B7A8C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D2409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04D57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7D42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26037A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4F3A07B8" w14:textId="77777777" w:rsidTr="00510919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52118A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7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41BB219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Приемные отделения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4304C08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85ABBA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3BDCFF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83D27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145F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A785D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2C6EE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4C27E4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472BED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10D4B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BC4AD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8EF6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91F21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016BD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93113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092DD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30AB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71C03638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46FA6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8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3E0041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КС 2 этап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AE11C5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9091FB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0E121E0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81699A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1194D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8757D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241B03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130BE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EBC341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268C4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DF5AC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AB455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90C0E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460A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00740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6F0B2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F0C9B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5214A689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5ECECE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9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1D48CC0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КС 3 этап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0CC91E3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A98D16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3A59FA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33EA979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C678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8235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9402C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0756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A813E3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3D476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E84E4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108F6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5A3B8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A9C2F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A88A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E14F4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AAC61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59039278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D45BC0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774BEFD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ДС 2 этап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373E443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ACB8B6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DAEF82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5C73E4E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52298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0859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F81BB4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EFAB9A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B14F9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46A9D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EDBB0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2CB80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9C14F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DD4B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AD271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C208E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BDD6F4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11CAB277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916F9F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11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180093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ДС 3 этап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7EE5B5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E3238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7B03D7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F3213E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328E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9C974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F63512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2E573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D5720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84A9E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7796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DE4F2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8FBF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BEB2A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D8A8E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D57A6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C5368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6FDBA336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82D40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12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6B1B83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АПП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981C1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1E687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3E290B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45D65ED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C0279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EF06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DCC652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5178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18BF0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88E4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A3B4C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5B0F6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6A06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946AC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D278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63D5D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50FF2A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3D9DBE31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8114C9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13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2AB363E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3F0CF0E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E82D98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CDF394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0AA525B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A5D8C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9C2E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735E5F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9C3FF5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284E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559BE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4B448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92190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D653B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5591B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C38F8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658EB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2212B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48038BC1" w14:textId="77777777" w:rsidTr="00510919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7963B0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14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962BA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Патологоанатомическое вскрытие (аутопсия)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B96EDB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582A8AE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320933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43BBAA9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8D7E4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329F4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D14F15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7C216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01B259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7F022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817C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9C17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38178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EC903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65112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4EEAB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690471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48EC65A6" w14:textId="77777777" w:rsidTr="00510919">
        <w:trPr>
          <w:trHeight w:val="189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B153B8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15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0898E6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CD3B63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102BA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30C5C58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2E38CC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407446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D7A58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CF5961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8BC1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093E07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167A7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65D7A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0F6ED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1B54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9395A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E1DD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EFAE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A0E7D5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0597AB9F" w14:textId="77777777" w:rsidTr="00510919">
        <w:trPr>
          <w:trHeight w:val="9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0047D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16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37581C0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помощь больным инфекционными заболеваниями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4A3892C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764ED9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5FC4E6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6B59232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A595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6313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1AA968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85D45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D31000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DA5FC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9A77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E8E65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D95F1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21B3C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FA72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FAC12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9D0AD5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tr w:rsidR="000D236D" w:rsidRPr="009F2C07" w14:paraId="2FF6ACB6" w14:textId="77777777" w:rsidTr="00510919">
        <w:trPr>
          <w:trHeight w:val="22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69F964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17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14:paraId="5354FF6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ED6010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2F3679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7EDA5FF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AA0DC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8323D2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05C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DD3275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9801A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A852CF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1B589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21CC8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AF472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4A93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FBA75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4F97B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7CED0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39ED8F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</w:tr>
      <w:bookmarkEnd w:id="9"/>
    </w:tbl>
    <w:p w14:paraId="254C9D75" w14:textId="77777777" w:rsidR="000D236D" w:rsidRPr="009F2C07" w:rsidRDefault="000D236D" w:rsidP="000D236D">
      <w:pPr>
        <w:rPr>
          <w:bCs/>
          <w:color w:val="000000"/>
        </w:rPr>
      </w:pPr>
    </w:p>
    <w:p w14:paraId="07415518" w14:textId="77777777" w:rsidR="000D236D" w:rsidRPr="009F2C07" w:rsidRDefault="000D236D" w:rsidP="000D236D">
      <w:pPr>
        <w:rPr>
          <w:bCs/>
          <w:color w:val="000000"/>
        </w:rPr>
      </w:pPr>
      <w:r w:rsidRPr="009F2C07">
        <w:rPr>
          <w:bCs/>
          <w:color w:val="000000"/>
        </w:rPr>
        <w:t>Продолжение таблицы</w:t>
      </w:r>
    </w:p>
    <w:tbl>
      <w:tblPr>
        <w:tblW w:w="14589" w:type="dxa"/>
        <w:tblLook w:val="04A0" w:firstRow="1" w:lastRow="0" w:firstColumn="1" w:lastColumn="0" w:noHBand="0" w:noVBand="1"/>
      </w:tblPr>
      <w:tblGrid>
        <w:gridCol w:w="549"/>
        <w:gridCol w:w="3132"/>
        <w:gridCol w:w="630"/>
        <w:gridCol w:w="630"/>
        <w:gridCol w:w="630"/>
        <w:gridCol w:w="6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78"/>
        <w:gridCol w:w="630"/>
        <w:gridCol w:w="720"/>
        <w:gridCol w:w="630"/>
      </w:tblGrid>
      <w:tr w:rsidR="000D236D" w:rsidRPr="009F2C07" w14:paraId="05537CF4" w14:textId="77777777" w:rsidTr="00510919">
        <w:trPr>
          <w:trHeight w:val="33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7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bookmarkStart w:id="10" w:name="_Hlk82173560"/>
            <w:r w:rsidRPr="009F2C07">
              <w:rPr>
                <w:color w:val="000000"/>
              </w:rPr>
              <w:t>№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37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Вид медицинской помощи </w:t>
            </w:r>
          </w:p>
        </w:tc>
        <w:tc>
          <w:tcPr>
            <w:tcW w:w="109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081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Индикаторы*</w:t>
            </w:r>
          </w:p>
        </w:tc>
      </w:tr>
      <w:tr w:rsidR="000D236D" w:rsidRPr="009F2C07" w14:paraId="1EF747E7" w14:textId="77777777" w:rsidTr="00510919">
        <w:trPr>
          <w:trHeight w:val="3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564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15F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85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CD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C57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97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C7D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59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2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24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3A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DC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72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78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799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AB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846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C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C7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G34</w:t>
            </w:r>
          </w:p>
        </w:tc>
      </w:tr>
      <w:tr w:rsidR="000D236D" w:rsidRPr="009F2C07" w14:paraId="4E4AC7BB" w14:textId="77777777" w:rsidTr="00510919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2BC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65D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4C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EB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6E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E4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078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00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041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1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8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81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9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C98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3F2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48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CF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1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7C9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36</w:t>
            </w:r>
          </w:p>
        </w:tc>
      </w:tr>
      <w:tr w:rsidR="000D236D" w:rsidRPr="009F2C07" w14:paraId="13984379" w14:textId="77777777" w:rsidTr="00510919">
        <w:trPr>
          <w:trHeight w:val="22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C1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C1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DD1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204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3A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5B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94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2E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163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92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87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744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D87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90E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26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971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389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82E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982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3B156FCC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45F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A3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Услуги в травматологических пунктах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6FB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A6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1F2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BAD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83C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A4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74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4CF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707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1D9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B83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F79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6CB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5A3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0E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184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F6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1570F9E7" w14:textId="77777777" w:rsidTr="00510919">
        <w:trPr>
          <w:trHeight w:val="15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83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92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Услуги в кожно-венерологических диспансерах и (или) отделениях при многопрофильных больницах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B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10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F0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D33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0F5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AB4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C7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D81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6CC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20D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301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08E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DB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48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66C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B00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274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3948CA10" w14:textId="77777777" w:rsidTr="00510919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CE1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5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Молодежные центры здоровья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D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48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91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B7E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81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11A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A10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C12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04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698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58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DE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A2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CF4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F06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0A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1B4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6D0FD454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C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E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spellStart"/>
            <w:r w:rsidRPr="009F2C07">
              <w:rPr>
                <w:color w:val="000000"/>
              </w:rPr>
              <w:t>Стационарозамещающая</w:t>
            </w:r>
            <w:proofErr w:type="spellEnd"/>
            <w:r w:rsidRPr="009F2C07">
              <w:rPr>
                <w:color w:val="000000"/>
              </w:rPr>
              <w:t xml:space="preserve">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81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ACD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7B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E99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5FE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66B0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9B2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0747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0FAE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3FD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C0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B31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8CB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38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752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876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3C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3BB4B390" w14:textId="77777777" w:rsidTr="00510919">
        <w:trPr>
          <w:trHeight w:val="1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8F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AC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Круглосуточный стационар, за исключением стационарной помощи, оказываемой </w:t>
            </w:r>
            <w:proofErr w:type="gramStart"/>
            <w:r w:rsidRPr="009F2C07">
              <w:rPr>
                <w:color w:val="000000"/>
              </w:rPr>
              <w:t>субъектами</w:t>
            </w:r>
            <w:proofErr w:type="gramEnd"/>
            <w:r w:rsidRPr="009F2C07">
              <w:rPr>
                <w:color w:val="000000"/>
              </w:rPr>
              <w:t xml:space="preserve"> села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84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8B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B98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634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CF0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6C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65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3FE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984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21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5D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CB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D2E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102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3A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75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3D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379D6F0F" w14:textId="77777777" w:rsidTr="00510919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656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85F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Приемные отделения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767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32C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9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EB9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C4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030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D75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521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1CC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C5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61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C79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82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2DE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0A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944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56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676A203F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49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83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КС 2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E3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F6B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829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39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941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014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F37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79A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F1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303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3E04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D5A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B61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AB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4C0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8E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0A5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43992FD1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C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0F7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КС 3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29D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16F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6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FB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04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E6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B9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A21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6A4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846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72D2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2D7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FB2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555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71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DAE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32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784A36C8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4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C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ДС 2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50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98C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9D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9EB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B45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FB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09F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3C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ABF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B737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C8F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0326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38A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E41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084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D30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66C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1DCB915A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7EB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B14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ДС 3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1AA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67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7C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E1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EB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4A5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84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44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A4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28F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6B2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01F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DB7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10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D2B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529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60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7DF13E5D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62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7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АПП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E0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40F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97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0E9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54F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56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7C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6D7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8CE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555C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E88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9E4B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8780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14B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FF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93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7F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32319BDB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74D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E8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C5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7E8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E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0A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2A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449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F60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C5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E5F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02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15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B5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13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D46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90E7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CC1A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E7A5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</w:tr>
      <w:tr w:rsidR="000D236D" w:rsidRPr="009F2C07" w14:paraId="555380B6" w14:textId="77777777" w:rsidTr="00510919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E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D7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Патологоанатомическое вскрытие (аутопсия)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42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3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BD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5B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1F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9C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4D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93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73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F7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0C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03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ADB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763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25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1B1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E6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3D11FF0C" w14:textId="77777777" w:rsidTr="00510919">
        <w:trPr>
          <w:trHeight w:val="18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B34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A5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BD0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7B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6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46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2C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E1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C1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7FD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892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E83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B62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37F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54CD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44A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303B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6A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5B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0F0AF07F" w14:textId="77777777" w:rsidTr="00510919">
        <w:trPr>
          <w:trHeight w:val="9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E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1E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помощь больным инфекционными заболеваниями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753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FF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FCB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EE4" w14:textId="77777777" w:rsidR="000D236D" w:rsidRPr="009F2C07" w:rsidRDefault="000D236D" w:rsidP="00510919">
            <w:pPr>
              <w:jc w:val="center"/>
            </w:pPr>
            <w:r w:rsidRPr="009F2C07"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581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3DE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767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66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19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90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B5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D1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E8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DB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85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146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420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tr w:rsidR="000D236D" w:rsidRPr="009F2C07" w14:paraId="3B239210" w14:textId="77777777" w:rsidTr="00510919">
        <w:trPr>
          <w:trHeight w:val="22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57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25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91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D0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8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B2C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1D8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0B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5143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FA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81A5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594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20C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3AE9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C8F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9176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211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E5F0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1822" w14:textId="77777777" w:rsidR="000D236D" w:rsidRPr="009F2C07" w:rsidRDefault="000D236D" w:rsidP="00510919">
            <w:pPr>
              <w:jc w:val="center"/>
            </w:pPr>
            <w:r w:rsidRPr="009F2C07">
              <w:t> </w:t>
            </w:r>
          </w:p>
        </w:tc>
      </w:tr>
      <w:bookmarkEnd w:id="10"/>
    </w:tbl>
    <w:p w14:paraId="5EA7551D" w14:textId="77777777" w:rsidR="000D236D" w:rsidRPr="009F2C07" w:rsidRDefault="000D236D" w:rsidP="000D236D">
      <w:pPr>
        <w:rPr>
          <w:bCs/>
          <w:color w:val="000000"/>
        </w:rPr>
      </w:pPr>
    </w:p>
    <w:p w14:paraId="5479298D" w14:textId="77777777" w:rsidR="000D236D" w:rsidRPr="009F2C07" w:rsidRDefault="000D236D" w:rsidP="000D236D">
      <w:pPr>
        <w:rPr>
          <w:bCs/>
          <w:color w:val="000000"/>
        </w:rPr>
      </w:pPr>
      <w:r w:rsidRPr="009F2C07">
        <w:rPr>
          <w:bCs/>
          <w:color w:val="000000"/>
        </w:rPr>
        <w:t>продолжение таблицы</w:t>
      </w:r>
    </w:p>
    <w:tbl>
      <w:tblPr>
        <w:tblW w:w="14533" w:type="dxa"/>
        <w:tblLook w:val="04A0" w:firstRow="1" w:lastRow="0" w:firstColumn="1" w:lastColumn="0" w:noHBand="0" w:noVBand="1"/>
      </w:tblPr>
      <w:tblGrid>
        <w:gridCol w:w="545"/>
        <w:gridCol w:w="2992"/>
        <w:gridCol w:w="630"/>
        <w:gridCol w:w="635"/>
        <w:gridCol w:w="765"/>
        <w:gridCol w:w="76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42"/>
        <w:gridCol w:w="630"/>
      </w:tblGrid>
      <w:tr w:rsidR="000D236D" w:rsidRPr="009F2C07" w14:paraId="13F1C54C" w14:textId="77777777" w:rsidTr="00510919">
        <w:trPr>
          <w:trHeight w:val="41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54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bookmarkStart w:id="11" w:name="_Hlk82173603"/>
            <w:r w:rsidRPr="009F2C07">
              <w:rPr>
                <w:color w:val="000000"/>
              </w:rPr>
              <w:t>№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2E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Вид медицинской помощи </w:t>
            </w:r>
          </w:p>
        </w:tc>
        <w:tc>
          <w:tcPr>
            <w:tcW w:w="10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587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Индикаторы*</w:t>
            </w:r>
          </w:p>
        </w:tc>
      </w:tr>
      <w:tr w:rsidR="000D236D" w:rsidRPr="009F2C07" w14:paraId="1216814F" w14:textId="77777777" w:rsidTr="00510919">
        <w:trPr>
          <w:trHeight w:val="31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C1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1A5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58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7F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7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6E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0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5AA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7E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D9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71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36B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B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09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20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F28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39A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906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E79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G51</w:t>
            </w:r>
          </w:p>
        </w:tc>
      </w:tr>
      <w:tr w:rsidR="000D236D" w:rsidRPr="009F2C07" w14:paraId="1F5B26BF" w14:textId="77777777" w:rsidTr="00510919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6FA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3C5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BA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F67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21C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F9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A83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89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D5D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81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49A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D4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03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9D6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B6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8A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F2A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663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E22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53</w:t>
            </w:r>
          </w:p>
        </w:tc>
      </w:tr>
      <w:tr w:rsidR="000D236D" w:rsidRPr="009F2C07" w14:paraId="03104759" w14:textId="77777777" w:rsidTr="00510919">
        <w:trPr>
          <w:trHeight w:val="22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DC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E0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D3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62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A8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F7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97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CED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656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81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C0D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46C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8F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96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D17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AF0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B94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67F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09A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3232B8FA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DD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8C2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Услуги в травматологических пунктах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B4F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B0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393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F63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85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D7E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7F4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FC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5A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34A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712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6E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D50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55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5CF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1C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3CD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1FD1564D" w14:textId="77777777" w:rsidTr="00510919">
        <w:trPr>
          <w:trHeight w:val="15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184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96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Услуги в кожно-венерологических диспансерах и (или) отделениях при многопрофильных больницах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88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727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1D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78F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EF0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9C0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2C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52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666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89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510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76C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50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0B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7A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14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1C0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0AC7B975" w14:textId="77777777" w:rsidTr="00510919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C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7B2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Молодежные центры здоровья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41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ED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C66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F5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BBA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65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8B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1DA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BD2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B6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14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2A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1B5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D4E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59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181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E52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2A8DA869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34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168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spellStart"/>
            <w:r w:rsidRPr="009F2C07">
              <w:rPr>
                <w:color w:val="000000"/>
              </w:rPr>
              <w:t>Стационарозамещающая</w:t>
            </w:r>
            <w:proofErr w:type="spellEnd"/>
            <w:r w:rsidRPr="009F2C07">
              <w:rPr>
                <w:color w:val="000000"/>
              </w:rPr>
              <w:t xml:space="preserve">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DEF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36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942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ED5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0E6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9A4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2CA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F2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2D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47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41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9F9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84F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97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A25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23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350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399B6EC6" w14:textId="77777777" w:rsidTr="00510919">
        <w:trPr>
          <w:trHeight w:val="12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8D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A8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Круглосуточный стационар, за исключением стационарной помощи, оказываемой </w:t>
            </w:r>
            <w:proofErr w:type="gramStart"/>
            <w:r w:rsidRPr="009F2C07">
              <w:rPr>
                <w:color w:val="000000"/>
              </w:rPr>
              <w:t>субъектами</w:t>
            </w:r>
            <w:proofErr w:type="gramEnd"/>
            <w:r w:rsidRPr="009F2C07">
              <w:rPr>
                <w:color w:val="000000"/>
              </w:rPr>
              <w:t xml:space="preserve"> села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DA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951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6FA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AC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40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91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E9E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06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74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B0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237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9F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744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CA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B1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B2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E75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  <w:p w14:paraId="1FD1382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  <w:p w14:paraId="386336B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  <w:p w14:paraId="5136AD1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</w:tr>
      <w:tr w:rsidR="000D236D" w:rsidRPr="009F2C07" w14:paraId="65BAE511" w14:textId="77777777" w:rsidTr="00510919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81D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B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Приемные отделения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CB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ED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C26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61C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AF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65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890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4E3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C8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8CF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68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A60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57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C60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771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64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ADF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</w:tr>
      <w:tr w:rsidR="000D236D" w:rsidRPr="009F2C07" w14:paraId="0E7D72A5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BA4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93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КС 2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58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DE2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73C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CCA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906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F38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8C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856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36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1F4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DD3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D5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2C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70D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46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1A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42B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42EAF893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E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96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КС 3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909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BC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4EB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84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03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5CF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E7D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E05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93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F2C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E78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B9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CD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67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313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EF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592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1A8B37C9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087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16F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ДС 2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C5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22F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43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499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E6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4A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DC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AB3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796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2EE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F62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5D1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95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9F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7C7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CC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015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63B4CF66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C2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B9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ДС 3 этап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BB2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DEE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09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B2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B82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764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1C5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34C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37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DA6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93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9E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C27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7F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496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8D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64C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433E264C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7F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03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реабилитация в АПП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A39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96C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FF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F76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7FE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E0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3C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9AC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A11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11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5B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9F0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91B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F2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2F5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1A7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2D1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40F853FA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20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CB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2F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D34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C1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2B4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7B5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7AF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37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D63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9383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BD6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678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54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D39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43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412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88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834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6B4F656B" w14:textId="77777777" w:rsidTr="00510919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56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23F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Патологоанатомическое вскрытие (аутопсия)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CD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33D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19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014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831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1A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8FA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8DF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BE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BD6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0F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936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B32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09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CC8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54B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ADBD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755829AD" w14:textId="77777777" w:rsidTr="00510919">
        <w:trPr>
          <w:trHeight w:val="18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62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35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Патологоанатомическая диагностика, направленная на прижизненную диагностику заболеваний (цитологические и </w:t>
            </w:r>
            <w:r w:rsidRPr="009F2C07">
              <w:rPr>
                <w:color w:val="000000"/>
              </w:rPr>
              <w:lastRenderedPageBreak/>
              <w:t>гистологические исследования)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A5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57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2DF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409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7F6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CD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579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557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7772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4D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438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4DD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E1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098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4EB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C66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3ED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tr w:rsidR="000D236D" w:rsidRPr="009F2C07" w14:paraId="459E935E" w14:textId="77777777" w:rsidTr="00510919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5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94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Медицинская помощь больным инфекционными заболеваниями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D9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6FDC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D47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42A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649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308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6B7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75D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7DE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63E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5B9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215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D9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465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167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19D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216E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  <w:p w14:paraId="04F85341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</w:tr>
      <w:tr w:rsidR="000D236D" w:rsidRPr="009F2C07" w14:paraId="2BE500CD" w14:textId="77777777" w:rsidTr="00510919">
        <w:trPr>
          <w:trHeight w:val="22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642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2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Дорогостоящие виды диагностических исследований для пациентов с онкологическими заболеваниями по направлению специалиста (ПЭТ)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6F6D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9F8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2F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E92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0E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CB7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E4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F3BB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1C4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DB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43A4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115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8AF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AB69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BF6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46A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  <w:r w:rsidRPr="009F2C0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8B40" w14:textId="77777777" w:rsidR="000D236D" w:rsidRPr="009F2C07" w:rsidRDefault="000D236D" w:rsidP="00510919">
            <w:pPr>
              <w:jc w:val="center"/>
              <w:rPr>
                <w:sz w:val="20"/>
                <w:szCs w:val="20"/>
              </w:rPr>
            </w:pPr>
          </w:p>
        </w:tc>
      </w:tr>
      <w:bookmarkEnd w:id="11"/>
    </w:tbl>
    <w:p w14:paraId="0B5C7757" w14:textId="77777777" w:rsidR="000D236D" w:rsidRPr="009F2C07" w:rsidRDefault="000D236D" w:rsidP="000D236D">
      <w:pPr>
        <w:ind w:firstLine="565"/>
        <w:rPr>
          <w:bCs/>
          <w:color w:val="000000"/>
        </w:rPr>
      </w:pPr>
    </w:p>
    <w:p w14:paraId="755B074A" w14:textId="77777777" w:rsidR="000D236D" w:rsidRPr="009F2C07" w:rsidRDefault="000D236D" w:rsidP="000D236D">
      <w:pPr>
        <w:ind w:firstLine="708"/>
        <w:rPr>
          <w:bCs/>
          <w:color w:val="000000"/>
        </w:rPr>
      </w:pPr>
      <w:r w:rsidRPr="009F2C07">
        <w:rPr>
          <w:bCs/>
          <w:color w:val="000000"/>
        </w:rPr>
        <w:t>Примечание:</w:t>
      </w:r>
    </w:p>
    <w:p w14:paraId="4033950C" w14:textId="77777777" w:rsidR="000D236D" w:rsidRPr="009F2C07" w:rsidRDefault="000D236D" w:rsidP="000D236D">
      <w:pPr>
        <w:ind w:firstLine="708"/>
        <w:rPr>
          <w:rFonts w:eastAsia="Calibri"/>
          <w:bCs/>
          <w:lang w:eastAsia="en-US"/>
        </w:rPr>
      </w:pPr>
      <w:r w:rsidRPr="009F2C07">
        <w:rPr>
          <w:bCs/>
          <w:color w:val="000000"/>
        </w:rPr>
        <w:t>* расшифровка кодов индикаторов согласно приложению 2 к настоящему Расчету;</w:t>
      </w:r>
    </w:p>
    <w:p w14:paraId="15E9CE3F" w14:textId="77777777" w:rsidR="000D236D" w:rsidRPr="009F2C07" w:rsidRDefault="000D236D" w:rsidP="000D236D">
      <w:pPr>
        <w:ind w:firstLine="708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ДС – дневной стационар;</w:t>
      </w:r>
    </w:p>
    <w:p w14:paraId="4599F50B" w14:textId="77777777" w:rsidR="000D236D" w:rsidRPr="009F2C07" w:rsidRDefault="000D236D" w:rsidP="000D236D">
      <w:pPr>
        <w:ind w:firstLine="708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КС – круглосуточный стационар;</w:t>
      </w:r>
    </w:p>
    <w:p w14:paraId="3E5A7CA4" w14:textId="77777777" w:rsidR="000D236D" w:rsidRPr="009F2C07" w:rsidRDefault="000D236D" w:rsidP="000D236D">
      <w:pPr>
        <w:ind w:firstLine="708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АПП – амбулаторно-поликлиническая помощь;</w:t>
      </w:r>
    </w:p>
    <w:p w14:paraId="306C6AA8" w14:textId="77777777" w:rsidR="000D236D" w:rsidRPr="009F2C07" w:rsidRDefault="000D236D" w:rsidP="000D236D">
      <w:pPr>
        <w:ind w:firstLine="708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КТ – компьютерная томография;</w:t>
      </w:r>
    </w:p>
    <w:p w14:paraId="4A448905" w14:textId="77777777" w:rsidR="000D236D" w:rsidRPr="009F2C07" w:rsidRDefault="000D236D" w:rsidP="000D236D">
      <w:pPr>
        <w:ind w:firstLine="708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МРТ – магнитно-резонансная томография;</w:t>
      </w:r>
    </w:p>
    <w:p w14:paraId="4249646D" w14:textId="77777777" w:rsidR="000D236D" w:rsidRPr="009F2C07" w:rsidRDefault="000D236D" w:rsidP="000D236D">
      <w:pPr>
        <w:ind w:firstLine="708"/>
        <w:rPr>
          <w:sz w:val="28"/>
          <w:szCs w:val="28"/>
        </w:rPr>
      </w:pPr>
      <w:r w:rsidRPr="009F2C07">
        <w:rPr>
          <w:rFonts w:eastAsia="Calibri"/>
          <w:bCs/>
          <w:lang w:eastAsia="en-US"/>
        </w:rPr>
        <w:t>ПЭТ - позитронно-эмиссионная томография.</w:t>
      </w:r>
    </w:p>
    <w:p w14:paraId="132BD98D" w14:textId="47C65B37" w:rsidR="000D236D" w:rsidRPr="009F2C07" w:rsidRDefault="000D236D" w:rsidP="000D236D">
      <w:pPr>
        <w:jc w:val="both"/>
        <w:rPr>
          <w:rFonts w:eastAsia="Calibri"/>
          <w:bCs/>
          <w:lang w:eastAsia="en-US"/>
        </w:rPr>
      </w:pPr>
    </w:p>
    <w:p w14:paraId="1FA62F10" w14:textId="456849BC" w:rsidR="000D236D" w:rsidRPr="009F2C07" w:rsidRDefault="000D236D" w:rsidP="000D236D">
      <w:pPr>
        <w:jc w:val="both"/>
        <w:rPr>
          <w:rFonts w:eastAsia="Calibri"/>
          <w:bCs/>
          <w:lang w:eastAsia="en-US"/>
        </w:rPr>
      </w:pPr>
    </w:p>
    <w:p w14:paraId="4CE191BB" w14:textId="04A08403" w:rsidR="000D236D" w:rsidRPr="009F2C07" w:rsidRDefault="000D236D" w:rsidP="000D236D">
      <w:pPr>
        <w:jc w:val="both"/>
        <w:rPr>
          <w:rFonts w:eastAsia="Calibri"/>
          <w:bCs/>
          <w:lang w:eastAsia="en-US"/>
        </w:rPr>
      </w:pPr>
    </w:p>
    <w:p w14:paraId="1CF508BC" w14:textId="7F5CDD20" w:rsidR="000D236D" w:rsidRPr="009F2C07" w:rsidRDefault="000D236D" w:rsidP="000D236D">
      <w:pPr>
        <w:jc w:val="both"/>
        <w:rPr>
          <w:rFonts w:eastAsia="Calibri"/>
          <w:bCs/>
          <w:lang w:eastAsia="en-US"/>
        </w:rPr>
      </w:pPr>
    </w:p>
    <w:p w14:paraId="1A430C33" w14:textId="77777777" w:rsidR="001C3EE7" w:rsidRPr="009F2C07" w:rsidRDefault="001C3EE7" w:rsidP="00DB7BBF">
      <w:pPr>
        <w:ind w:left="8505"/>
        <w:jc w:val="center"/>
        <w:rPr>
          <w:bCs/>
          <w:color w:val="000000"/>
          <w:lang w:eastAsia="en-US"/>
        </w:rPr>
      </w:pPr>
    </w:p>
    <w:p w14:paraId="3FEC29EA" w14:textId="77777777" w:rsidR="001C3EE7" w:rsidRPr="009F2C07" w:rsidRDefault="001C3EE7" w:rsidP="00DB7BBF">
      <w:pPr>
        <w:ind w:left="8505"/>
        <w:jc w:val="center"/>
        <w:rPr>
          <w:bCs/>
          <w:color w:val="000000"/>
          <w:lang w:eastAsia="en-US"/>
        </w:rPr>
      </w:pPr>
    </w:p>
    <w:p w14:paraId="75EF638A" w14:textId="77777777" w:rsidR="001C3EE7" w:rsidRPr="009F2C07" w:rsidRDefault="001C3EE7" w:rsidP="00DB7BBF">
      <w:pPr>
        <w:ind w:left="8505"/>
        <w:jc w:val="center"/>
        <w:rPr>
          <w:bCs/>
          <w:color w:val="000000"/>
          <w:lang w:eastAsia="en-US"/>
        </w:rPr>
      </w:pPr>
    </w:p>
    <w:p w14:paraId="6B86C2BA" w14:textId="274AA6D8" w:rsidR="000D236D" w:rsidRPr="009F2C07" w:rsidRDefault="000D236D" w:rsidP="00DB7BBF">
      <w:pPr>
        <w:ind w:left="8505"/>
        <w:jc w:val="center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lastRenderedPageBreak/>
        <w:t>Приложение 2</w:t>
      </w:r>
    </w:p>
    <w:p w14:paraId="4B825905" w14:textId="3A520054" w:rsidR="000D236D" w:rsidRPr="009F2C07" w:rsidRDefault="00DB7BBF" w:rsidP="00DB7BBF">
      <w:pPr>
        <w:ind w:left="8505"/>
        <w:jc w:val="center"/>
        <w:rPr>
          <w:rFonts w:eastAsia="Calibri"/>
          <w:bCs/>
          <w:lang w:eastAsia="en-US"/>
        </w:rPr>
      </w:pPr>
      <w:r w:rsidRPr="009F2C07">
        <w:rPr>
          <w:bCs/>
          <w:color w:val="000000"/>
          <w:lang w:eastAsia="en-US"/>
        </w:rPr>
        <w:t xml:space="preserve">к </w:t>
      </w:r>
      <w:r w:rsidR="001C3EE7" w:rsidRPr="009F2C07">
        <w:rPr>
          <w:bCs/>
          <w:color w:val="000000"/>
          <w:lang w:eastAsia="en-US"/>
        </w:rPr>
        <w:t xml:space="preserve">Методическим </w:t>
      </w:r>
      <w:r w:rsidRPr="009F2C07">
        <w:rPr>
          <w:bCs/>
          <w:color w:val="000000"/>
          <w:lang w:eastAsia="en-US"/>
        </w:rPr>
        <w:t xml:space="preserve">рекомендациям по распределению объемов услуг и (или) объемов средств в рамках гарантированного объема бесплатной медицинской помощи и в системе обязательного социального медицинского страхования среди субъектов здравоохранения в автоматизированном режиме </w:t>
      </w:r>
      <w:proofErr w:type="gramStart"/>
      <w:r w:rsidRPr="009F2C07">
        <w:rPr>
          <w:bCs/>
          <w:color w:val="000000"/>
          <w:lang w:eastAsia="en-US"/>
        </w:rPr>
        <w:t>посредством  веб</w:t>
      </w:r>
      <w:proofErr w:type="gramEnd"/>
      <w:r w:rsidRPr="009F2C07">
        <w:rPr>
          <w:bCs/>
          <w:color w:val="000000"/>
          <w:lang w:eastAsia="en-US"/>
        </w:rPr>
        <w:t>-портала закупа услуг у субъектов здравоохранения</w:t>
      </w:r>
    </w:p>
    <w:p w14:paraId="6BE689A3" w14:textId="57BBCC5A" w:rsidR="000D236D" w:rsidRPr="009F2C07" w:rsidRDefault="000D236D" w:rsidP="000D236D">
      <w:pPr>
        <w:jc w:val="both"/>
        <w:rPr>
          <w:rFonts w:eastAsia="Calibri"/>
          <w:bCs/>
          <w:lang w:eastAsia="en-US"/>
        </w:rPr>
      </w:pPr>
    </w:p>
    <w:p w14:paraId="5A9B7947" w14:textId="77777777" w:rsidR="00DB7BBF" w:rsidRPr="009F2C07" w:rsidRDefault="00DB7BBF" w:rsidP="000D236D">
      <w:pPr>
        <w:jc w:val="both"/>
        <w:rPr>
          <w:rFonts w:eastAsia="Calibri"/>
          <w:bCs/>
          <w:lang w:eastAsia="en-US"/>
        </w:rPr>
      </w:pPr>
    </w:p>
    <w:p w14:paraId="19D6FDA4" w14:textId="77777777" w:rsidR="000D236D" w:rsidRPr="009F2C07" w:rsidRDefault="000D236D" w:rsidP="000D236D">
      <w:pPr>
        <w:jc w:val="center"/>
        <w:rPr>
          <w:b/>
          <w:bCs/>
          <w:color w:val="000000"/>
        </w:rPr>
      </w:pPr>
      <w:r w:rsidRPr="009F2C07">
        <w:rPr>
          <w:b/>
          <w:bCs/>
          <w:color w:val="000000"/>
        </w:rPr>
        <w:t xml:space="preserve">Перечень индикаторов </w:t>
      </w:r>
      <w:r w:rsidRPr="009F2C07">
        <w:rPr>
          <w:rFonts w:eastAsia="Calibri"/>
          <w:b/>
          <w:bCs/>
        </w:rPr>
        <w:t xml:space="preserve">оценки деятельности субъекта здравоохранения, претендующего на оказание медицинской помощи в рамках </w:t>
      </w:r>
      <w:r w:rsidRPr="009F2C07">
        <w:rPr>
          <w:b/>
          <w:bCs/>
          <w:color w:val="000000"/>
        </w:rPr>
        <w:t>гарантированного объема бесплатной медицинской помощи и (или) в системе обязательного</w:t>
      </w:r>
    </w:p>
    <w:p w14:paraId="67CD29FC" w14:textId="77777777" w:rsidR="000D236D" w:rsidRPr="009F2C07" w:rsidRDefault="000D236D" w:rsidP="000D236D">
      <w:pPr>
        <w:jc w:val="center"/>
        <w:rPr>
          <w:b/>
          <w:bCs/>
          <w:color w:val="000000"/>
        </w:rPr>
      </w:pPr>
      <w:r w:rsidRPr="009F2C07">
        <w:rPr>
          <w:b/>
          <w:bCs/>
          <w:color w:val="000000"/>
        </w:rPr>
        <w:t xml:space="preserve"> социального медицинского страхования</w:t>
      </w:r>
    </w:p>
    <w:p w14:paraId="44D0853C" w14:textId="77777777" w:rsidR="000D236D" w:rsidRPr="009F2C07" w:rsidRDefault="000D236D" w:rsidP="000D236D">
      <w:pPr>
        <w:rPr>
          <w:rFonts w:eastAsia="Calibri"/>
          <w:bCs/>
          <w:lang w:eastAsia="en-US"/>
        </w:rPr>
      </w:pPr>
    </w:p>
    <w:tbl>
      <w:tblPr>
        <w:tblW w:w="14638" w:type="dxa"/>
        <w:tblLayout w:type="fixed"/>
        <w:tblLook w:val="04A0" w:firstRow="1" w:lastRow="0" w:firstColumn="1" w:lastColumn="0" w:noHBand="0" w:noVBand="1"/>
      </w:tblPr>
      <w:tblGrid>
        <w:gridCol w:w="468"/>
        <w:gridCol w:w="803"/>
        <w:gridCol w:w="2168"/>
        <w:gridCol w:w="2001"/>
        <w:gridCol w:w="1827"/>
        <w:gridCol w:w="1842"/>
        <w:gridCol w:w="993"/>
        <w:gridCol w:w="1559"/>
        <w:gridCol w:w="1559"/>
        <w:gridCol w:w="1418"/>
      </w:tblGrid>
      <w:tr w:rsidR="000D236D" w:rsidRPr="009F2C07" w14:paraId="577A2115" w14:textId="77777777" w:rsidTr="005109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C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№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B7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Код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73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Название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E8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Источник данных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4D1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Способ вычисления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9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7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Балл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690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Значимость показателя</w:t>
            </w:r>
          </w:p>
        </w:tc>
      </w:tr>
      <w:tr w:rsidR="000D236D" w:rsidRPr="009F2C07" w14:paraId="3F8FAE0D" w14:textId="77777777" w:rsidTr="00510919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4A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66B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5A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6B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E9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Числитель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E4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Знаменатель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4E3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умножить на: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D16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17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3898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EB59155" w14:textId="77777777" w:rsidTr="00510919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F0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7F4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66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76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9ED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3ED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F3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33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8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A1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</w:t>
            </w:r>
          </w:p>
        </w:tc>
      </w:tr>
      <w:tr w:rsidR="000D236D" w:rsidRPr="009F2C07" w14:paraId="56A8B6B2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92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AE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1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в стационаре (по физическим лицам),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D9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45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G1.1 Число физических лиц врачей из числа основных работников по стационару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E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G1.2 Число штатных единиц врачей по стационару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5C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FF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0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695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806F49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BC2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1A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A89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3A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5B9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92D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19A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EE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B9A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A5F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B61907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E72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3E1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2B4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39F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EB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228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792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9A2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5B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66B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E54BF03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D7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1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63E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1A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6A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77A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12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6B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92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864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D62005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D94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C7D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98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5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65E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CF1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A7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7D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87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3EC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5E4EB2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B0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56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F44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1E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950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36A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B49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4F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1B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D1A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A82B5F7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EC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A3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A9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в стационаре (по занятым штатным единицам),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E2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01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G2.1 Число занятых штатных единиц врачей по стационару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13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G2.2 Число штатных единиц врачей по стационару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D6A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F2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1B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B3F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37BB822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972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85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E4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0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87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FA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1EF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18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F7D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792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9F613BF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AF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09A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6F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37A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F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7B3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46A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1B6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B2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F16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1FF5F2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43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B4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AC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CE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4E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03B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927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E8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0D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2 балла - достижение целевого </w:t>
            </w:r>
            <w:r w:rsidRPr="009F2C07">
              <w:rPr>
                <w:color w:val="000000"/>
              </w:rPr>
              <w:lastRenderedPageBreak/>
              <w:t>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1DD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E32F8F2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2E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A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50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B3A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9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1E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5F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56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99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81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3E3F40B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31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A5A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23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759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41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9AA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4FF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382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16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6E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651C881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86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9C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9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фармацевтическими кадрами аптеки, аптечного склада в стационаре,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49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1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G3.1 Число физических лиц фармацевтов, провизоров на занятых должностях </w:t>
            </w:r>
          </w:p>
          <w:p w14:paraId="526CA27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F7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G3.2 Число штатных единиц фармацевтов, провизоров </w:t>
            </w:r>
          </w:p>
          <w:p w14:paraId="26AD57F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43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58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24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15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5788C4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30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23A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2B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C30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F42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82B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6F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7F2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2B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AA9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E7F6A1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271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AE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B7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97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77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92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648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1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8F5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F89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C274E4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B4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F4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58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E5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0E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DF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623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62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F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947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39ED4E2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49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B34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28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C0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56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898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242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24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62F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85F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0F7CE5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3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C86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31B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0D3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732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BB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60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2C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D1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A5E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E2A25A3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56B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68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57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Износ оборудования,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FA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СУМТ - Отчет о медицинской технике 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24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G4.1 Амортизация оборудования, накопленная на момент расчета, тысяч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EE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G4.2 Первоначальная стоимость оборудования, тысяч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8B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46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Среднее значение износа по РК: менее 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EA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5 баллов 49% и менее соответствия целевому </w:t>
            </w:r>
            <w:proofErr w:type="gramStart"/>
            <w:r w:rsidRPr="009F2C07">
              <w:rPr>
                <w:color w:val="000000"/>
              </w:rPr>
              <w:t xml:space="preserve">значению;   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9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3085DF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E3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F7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2E5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E3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6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0F1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FE2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FFF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E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4 балла -            50-59% соответствия целевому значению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D4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149A32F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6F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C63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579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540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3D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048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A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E63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C5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балла-60-69%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8A0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6B9D99E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1E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0DE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388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8C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0E7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48D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51E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E76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0D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             70-79%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A29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203C85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5CE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40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BAC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82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9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FA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5B9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A5D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12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1 балл -               80-89% соответствия </w:t>
            </w:r>
            <w:r w:rsidRPr="009F2C07">
              <w:rPr>
                <w:color w:val="000000"/>
              </w:rPr>
              <w:lastRenderedPageBreak/>
              <w:t>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9A8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6E09A03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A9C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6B9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54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62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C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5F9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5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A6B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3F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- 90-100% и более соответствия целевого значения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7E5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DC3FBB5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6B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BE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12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Износ здания,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14A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- 10. Отчет по зданиям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35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G5.1 Амортизация здания, накопленная на момент расчета, тысяч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5D0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G5.2 Первоначальная (балансовая) стоимость здания, тысяч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EF6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76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среднее значение износа по РК: менее 60,71%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A0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5 баллов 49% и менее соответствия целевому значению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3C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17888C9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3F9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992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0B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4C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2A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20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6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E38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30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4 балла -              50-59% соответствия целевому значению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9E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0A4145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6FF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4F7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38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48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D6D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FBC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DCE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5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1F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              60-69%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82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9AC9628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11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124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DB5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CFF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AF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C9E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84F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682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5A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            70-79%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65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204DBD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74B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7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062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59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C3B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880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62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060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40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            80-89%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1FB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D53BEC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6BD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57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B4F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952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19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0C2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90D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12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B6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- 90-100% и более соответствия целевого значения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7D9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5F2E4DF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ED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7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5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физическим лицам) врач-дерматолог,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B9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78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G6.1 Число физических лиц врачей из числа основных работников (дерматолог)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8D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G6.2 Число штатных единиц врачей (дерматолог)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49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FA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F43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FD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A0264E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40F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0F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0D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8F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DC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8CF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DC3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A5B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297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747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6DD38A8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EF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7F3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158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027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2C9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F1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88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57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296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3CD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29F2CA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3B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DEF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EB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4F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71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C30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B40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009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8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43E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4F1150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8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66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639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0A2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242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FB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10B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2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C9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50- 59%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3CF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105C245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68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E23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67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ABD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DCB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96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B7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1C6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78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0 баллов - достижение целевого </w:t>
            </w:r>
            <w:r w:rsidRPr="009F2C07">
              <w:rPr>
                <w:color w:val="000000"/>
              </w:rPr>
              <w:lastRenderedPageBreak/>
              <w:t>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3A3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C1EBE09" w14:textId="77777777" w:rsidTr="00510919">
        <w:trPr>
          <w:trHeight w:val="12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1B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C7D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248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Наличие </w:t>
            </w:r>
            <w:proofErr w:type="gramStart"/>
            <w:r w:rsidRPr="009F2C07">
              <w:rPr>
                <w:color w:val="000000"/>
              </w:rPr>
              <w:t>анестезиологической,  реанимационной</w:t>
            </w:r>
            <w:proofErr w:type="gramEnd"/>
            <w:r w:rsidRPr="009F2C07">
              <w:rPr>
                <w:color w:val="000000"/>
              </w:rPr>
              <w:t xml:space="preserve"> службы и палаты интенсивной терапии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9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- 2. Коечный фонд по профилям или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1D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G7.1 Наличие (1) - Отсутствие (0</w:t>
            </w:r>
            <w:proofErr w:type="gramStart"/>
            <w:r w:rsidRPr="009F2C07">
              <w:rPr>
                <w:color w:val="000000"/>
              </w:rPr>
              <w:t>)  реанимационного</w:t>
            </w:r>
            <w:proofErr w:type="gramEnd"/>
            <w:r w:rsidRPr="009F2C07">
              <w:rPr>
                <w:color w:val="000000"/>
              </w:rPr>
              <w:t xml:space="preserve"> отделения или наличие врача анестезиолога, реаниматолога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B880" w14:textId="77777777" w:rsidR="000D236D" w:rsidRPr="009F2C07" w:rsidRDefault="000D236D" w:rsidP="00510919">
            <w:pPr>
              <w:rPr>
                <w:rFonts w:ascii="Calibri" w:hAnsi="Calibri" w:cs="Calibri"/>
                <w:color w:val="000000"/>
              </w:rPr>
            </w:pPr>
            <w:r w:rsidRPr="009F2C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D46" w14:textId="77777777" w:rsidR="000D236D" w:rsidRPr="009F2C07" w:rsidRDefault="000D236D" w:rsidP="00510919">
            <w:pPr>
              <w:rPr>
                <w:rFonts w:ascii="Calibri" w:hAnsi="Calibri" w:cs="Calibri"/>
                <w:color w:val="000000"/>
              </w:rPr>
            </w:pPr>
            <w:r w:rsidRPr="009F2C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7C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анестезиологической и реанимационной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57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5 баллов - </w:t>
            </w:r>
            <w:proofErr w:type="gramStart"/>
            <w:r w:rsidRPr="009F2C07">
              <w:rPr>
                <w:color w:val="000000"/>
              </w:rPr>
              <w:t>наличие  анестезиологической</w:t>
            </w:r>
            <w:proofErr w:type="gramEnd"/>
            <w:r w:rsidRPr="009F2C07">
              <w:rPr>
                <w:color w:val="000000"/>
              </w:rPr>
              <w:t xml:space="preserve"> и реанимационной службы (=1)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6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5F4167F" w14:textId="77777777" w:rsidTr="00510919">
        <w:trPr>
          <w:trHeight w:val="62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39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58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4D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29C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B8B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0C84" w14:textId="77777777" w:rsidR="000D236D" w:rsidRPr="009F2C07" w:rsidRDefault="000D236D" w:rsidP="005109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0656" w14:textId="77777777" w:rsidR="000D236D" w:rsidRPr="009F2C07" w:rsidRDefault="000D236D" w:rsidP="005109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D7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7C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отсутствие анестезиологической и реанимационной службы (=0)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7FA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4AE675E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C94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2A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54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Доля финансовых средств, снятых за некачественное оказание стационарной медицинской помощи,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BD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G8.1 Сумма финансовых средств, снятых по результатам контроля качества и объема за оказание стационарной медицинской помощи,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2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G8.2 Общая сумма предъявленных на оплату средств за оказание стационарной медицинской помощи,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E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D3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AB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A1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28CE9E67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4C4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06E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B3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2C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7D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C39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5C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523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5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  0,3-0,4%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6D0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D4663DE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AE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29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FC7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067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0D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D8C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849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1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4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3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809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47DC99F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4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26B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88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163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A92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2C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EDC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A76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4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     0,7-0,8%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9C6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D770823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B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B6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BB0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CAF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54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F20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6A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016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24B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            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95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9B2CA49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12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AF7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82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C94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E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8EF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ACA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B11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0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C31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996B2F0" w14:textId="77777777" w:rsidTr="00510919">
        <w:trPr>
          <w:trHeight w:val="126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267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14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FB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Летальность в стационаре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398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ЭРСБ -            С учетом закрытия периода - 22 Отчет стационара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3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G9.1 Число умерших в стационаре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4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G9.2 Число выписанных и умерших в стационаре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1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86C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среднее значение летальности по данному профилю по РК: для взрослых- 0,1; для детей - 0,1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6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показатель летальности по профилю ниже среднего показателю по РК (&lt;0,1)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4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7BFFB0CE" w14:textId="77777777" w:rsidTr="00510919">
        <w:trPr>
          <w:trHeight w:val="62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442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6BE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88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860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92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4F6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F99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80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82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показатель летальности по профилю выше среднего показателю по РК (≥0,1)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3CF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8D3B532" w14:textId="77777777" w:rsidTr="00510919">
        <w:trPr>
          <w:trHeight w:val="1217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5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57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4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Смертность в течение 7 дней после выписки из стационара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261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ЭРСБ - 4. С учетом закрытия финансового периода - ОСМС - 9. Информация по количеству умерших после выписки из стационара в течение 7 дней (кол-во)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F1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G10.1 Число умерших после выписки из стационара в течение 7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4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G10.2 Число выписанных больных из стационара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F2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44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F2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отсутствие (=0)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4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39FB642" w14:textId="77777777" w:rsidTr="00510919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F3C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6D5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57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BD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1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D2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86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8CC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5C1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наличие (</w:t>
            </w:r>
            <w:proofErr w:type="gramStart"/>
            <w:r w:rsidRPr="009F2C07">
              <w:rPr>
                <w:color w:val="000000"/>
              </w:rPr>
              <w:t>больше</w:t>
            </w:r>
            <w:proofErr w:type="gramEnd"/>
            <w:r w:rsidRPr="009F2C07">
              <w:rPr>
                <w:color w:val="000000"/>
              </w:rPr>
              <w:t xml:space="preserve"> чем 0)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442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1F26BFB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1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1F5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G11**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2C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Наличие свидетельства о национальной аккредитации </w:t>
            </w:r>
            <w:r w:rsidRPr="009F2C07">
              <w:rPr>
                <w:color w:val="000000"/>
              </w:rPr>
              <w:lastRenderedPageBreak/>
              <w:t>медицинской организации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688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Информация по аккредитации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5A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G11.1 степень аккредитации (1-первая, 2 -вторая, 3 - </w:t>
            </w:r>
            <w:r w:rsidRPr="009F2C07">
              <w:rPr>
                <w:color w:val="000000"/>
              </w:rPr>
              <w:lastRenderedPageBreak/>
              <w:t>высшая, 0 -отсутствует)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3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A3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4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свидетельства об аккредитаци</w:t>
            </w:r>
            <w:r w:rsidRPr="009F2C07">
              <w:rPr>
                <w:color w:val="000000"/>
              </w:rPr>
              <w:lastRenderedPageBreak/>
              <w:t>и по степени (высшая, первая, вторая) действующая на дату запроса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1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наличие высшей степени;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07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Преимущественный</w:t>
            </w:r>
          </w:p>
        </w:tc>
      </w:tr>
      <w:tr w:rsidR="000D236D" w:rsidRPr="009F2C07" w14:paraId="45541F5F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4D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3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6F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739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40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83C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7E0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75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163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первой степени;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D5F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097CB5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86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0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B3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C8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55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47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3F2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9F2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7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баллов - вторая степени аккредитации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E22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57964B5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81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DF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7A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C3D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FC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A2F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513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4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64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отсутствие степени аккредитации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715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9F1F2C1" w14:textId="77777777" w:rsidTr="00510919">
        <w:trPr>
          <w:trHeight w:val="102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8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2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G12</w:t>
            </w:r>
          </w:p>
          <w:p w14:paraId="60F6879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AD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 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оказанию специализированной медицинской помощи в стационарных условиях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3C6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по раннее заключенным Договорам закупа медицинских услуг в рамках ГОБМП и (или) в системе ОСМС по оказанию специализированной медицинской помощи в стационарных условиях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D39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G12.1 опыт работы по оказанию специализированной медицинской помощи в стационарных условиях (3 года, 2 года, 1 год, 0 лет)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E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A2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8A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gramStart"/>
            <w:r w:rsidRPr="009F2C07">
              <w:rPr>
                <w:color w:val="000000"/>
              </w:rPr>
              <w:t>Наличие  опыта</w:t>
            </w:r>
            <w:proofErr w:type="gramEnd"/>
            <w:r w:rsidRPr="009F2C07">
              <w:rPr>
                <w:color w:val="000000"/>
              </w:rPr>
              <w:t xml:space="preserve">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8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91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3F54C4F4" w14:textId="77777777" w:rsidTr="00510919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88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39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712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E04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E1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B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3C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B9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54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920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E636383" w14:textId="77777777" w:rsidTr="00510919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A26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1FA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4CC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6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ED4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98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5A2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AC6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57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1ED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2F89544" w14:textId="77777777" w:rsidTr="00510919">
        <w:trPr>
          <w:trHeight w:val="12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0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A7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81A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834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85D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B91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5AD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952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38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EEC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436E8EC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73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1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G13</w:t>
            </w:r>
          </w:p>
          <w:p w14:paraId="2797C2D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6D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Отсутствие налоговой задолженности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5F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по данным Комитета государственных доходов Министерства финансов Республики Казахстан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57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G13.1 отсутствие налоговой задолженности - 0, наличие налоговой задолженности - 1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3E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4D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8E1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Отсутствие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EFB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5 - Отсутствие задолженности (=0)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8A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Преимущественный</w:t>
            </w:r>
          </w:p>
        </w:tc>
      </w:tr>
      <w:tr w:rsidR="000D236D" w:rsidRPr="009F2C07" w14:paraId="295509AB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7FC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9B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7BF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82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20D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C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2E2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E81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32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0 - наличие задолженности (=1)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9D1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92789C4" w14:textId="77777777" w:rsidTr="00510919">
        <w:trPr>
          <w:trHeight w:val="52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3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95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93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обоснованных жалоб в течение отчетного периода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69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с ЕТД по подтвержденному коду дефекта 8.0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A9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G14.1 отсутствие жалоб - 0, наличие жалоб - 1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E7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60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4A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Стремится к нулю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EE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отсутствие (=0)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C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228E0BA" w14:textId="77777777" w:rsidTr="00510919">
        <w:trPr>
          <w:trHeight w:val="5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0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E75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516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5B0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D7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F6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48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A5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F5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наличие (=1)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085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0D3C6F0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01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EC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E6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занятым штатным единицам) врач дерматолог,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319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EF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G15.1 Число занятых штатных единиц врачей дерматологов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23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G15.2 Число штатных единиц врачей дерматологов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E1E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5B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2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B05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BF75D8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83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7A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26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1A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D12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B7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3D7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24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3D6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044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8FEB9BA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C5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D3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2E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89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ED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4FB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90B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C51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8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3 балла- достижение целевого </w:t>
            </w:r>
            <w:r w:rsidRPr="009F2C07">
              <w:rPr>
                <w:color w:val="000000"/>
              </w:rPr>
              <w:lastRenderedPageBreak/>
              <w:t>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390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6B64737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FB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6C8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B6A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503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7FB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3D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23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08D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F6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C9E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209AC63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2B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5FC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BF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5E4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D98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CC5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0D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0AE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1D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6B2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51FA48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2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3FE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7F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3CE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1C0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9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5B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8E1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0A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7E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CBD289C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AD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D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1F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Доля финансовых средств, снятых за некачественное оказание дерматовенерологической медицинской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0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652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G16.1 Сумма финансовых средств, снятых по результатам контроля качества и объема за оказание дерматовенерологической медицинской помощи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61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G16.2 Общая сумма предъявленных на оплату средств за оказание дерматовенерологической медицинской помощи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71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787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РК); село- 0,3%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01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73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88C31F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D6E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D58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4B3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09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940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0A4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9DB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21D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230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4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,3-0,4%;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AF0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A8FB0E3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11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A0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11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13A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28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49D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412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5EA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65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3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82A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0F5868F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DB5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819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F70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002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3A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DC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32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773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55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2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4E6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C62F04B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096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62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09D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EDA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A9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528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D17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A6D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77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        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8CD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445BB97" w14:textId="77777777" w:rsidTr="00510919">
        <w:trPr>
          <w:trHeight w:val="46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70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410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EC3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835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BB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A8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F50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10B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FE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821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EA53752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5B8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17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BC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G17</w:t>
            </w:r>
          </w:p>
          <w:p w14:paraId="618BC64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5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 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оказанию дерматовенерологической медицинской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364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по раннее заключенным Договорам закупа медицинских услуг в рамках ГОБМП и (или)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17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G17.1 опыт работы по оказанию дерматовенерологической медицинской помощи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1D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C8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5A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A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E9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25F9FDF2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F71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1C7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100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31A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E45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8D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64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22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FA5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D16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38A8BA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E68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E36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7A6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852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30E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C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C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1B9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B1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552B98A" w14:textId="77777777" w:rsidTr="00510919">
        <w:trPr>
          <w:trHeight w:val="15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DDF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CF8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56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FA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00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F7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30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390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CB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252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9CC5F11" w14:textId="77777777" w:rsidTr="00510919">
        <w:trPr>
          <w:trHeight w:val="48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B1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1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G18</w:t>
            </w:r>
          </w:p>
          <w:p w14:paraId="10A8E2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956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Соответствие количества врачей с сертификатами по специальности по профилю к количеству коек </w:t>
            </w:r>
            <w:r w:rsidRPr="009F2C07">
              <w:rPr>
                <w:color w:val="000000"/>
              </w:rPr>
              <w:lastRenderedPageBreak/>
              <w:t>«инфекционные для взрослых, для детей»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8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ЕТД - СУР - 2. Коечный фонд по профилям или 5.3.2 Отчет по специальностям медицинского </w:t>
            </w:r>
            <w:r w:rsidRPr="009F2C07">
              <w:rPr>
                <w:color w:val="000000"/>
              </w:rPr>
              <w:lastRenderedPageBreak/>
              <w:t>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A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G18.1 Количества врачей с сертификатами по специальности </w:t>
            </w:r>
            <w:r w:rsidRPr="009F2C07">
              <w:rPr>
                <w:color w:val="000000"/>
              </w:rPr>
              <w:lastRenderedPageBreak/>
              <w:t>по данному профилю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63D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G18.2 Количество коек «инфекционные для взрослых, для детей»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E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C4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врач на 20 коек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63D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          1 врач - 20 коек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1AA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Преимущественный</w:t>
            </w:r>
          </w:p>
        </w:tc>
      </w:tr>
      <w:tr w:rsidR="000D236D" w:rsidRPr="009F2C07" w14:paraId="51E793A9" w14:textId="77777777" w:rsidTr="00510919">
        <w:trPr>
          <w:trHeight w:val="4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DB3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27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59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43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5B1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86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CD1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6E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51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           1 врач - 25 коек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2F4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22AFA90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897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6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ABB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DE3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528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9E0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2BD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56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B4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        1 врач - 30 коек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518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89D7DEB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36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5A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86D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E9C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2A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C0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A7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FC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D8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         1 врач - 35 коек;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D4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574AD21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81A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CE7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52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B2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823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0F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E5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BFE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A24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           1 врач - 40 коек;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16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8C5F5B8" w14:textId="77777777" w:rsidTr="00510919">
        <w:trPr>
          <w:trHeight w:val="7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3E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AC3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84A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8514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135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1A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5F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03B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82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              1 врач - на более 40 коек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1A7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55F0451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4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3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7A4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Доля финансовых средств, снятых за некачественное оказание медицинской помощи инфекционным больным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DC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A8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G19.1 Сумма финансовых средств, снятых по результатам контроля качества и объема за оказание медицинской помощи инфекционным больным,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C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G19.2 Общая сумма предъявленных на оплату средств за оказание медицинской помощи инфекционным больным,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35C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3E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D7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75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9F252CE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425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A0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BFB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731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5E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8F6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C76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717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B5A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     0,3-0,4%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C16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11FFE52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8B5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698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B2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08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03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C8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F7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33C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B0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3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,5-0,6%;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395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4F0A6A1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491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8F4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D4B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BB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33F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8D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45E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A7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08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2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018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C617452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61B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45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93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59D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C34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44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A42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482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E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          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F7C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7BC091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3E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6D5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F2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406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670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D5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03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4D3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73F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0ED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F99535F" w14:textId="77777777" w:rsidTr="00510919">
        <w:trPr>
          <w:trHeight w:val="178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BF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D5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4A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Летальность при оказании медицинской помощи инфекционным больным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91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ЭРСБ - С учетом закрытия периода - 22. Отчет стационара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5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G20.1 Число умерших в стационаре по профилю коек «инфекционные для взрослых, для детей»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F0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G20.2 Число выписанных и умерших по профилю коек «инфекционные для взрослых, для детей»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B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A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среднее значение летальности по данному профилю по РК: для взрослых- </w:t>
            </w:r>
            <w:r w:rsidRPr="009F2C07">
              <w:rPr>
                <w:color w:val="000000"/>
              </w:rPr>
              <w:lastRenderedPageBreak/>
              <w:t>0,1; для детей - 0,1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1CC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показатель летальности по профилю ниже среднего показателю по РК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90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53487D2" w14:textId="77777777" w:rsidTr="00510919">
        <w:trPr>
          <w:trHeight w:val="16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2C5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F4B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55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A05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A26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5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C30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86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CFC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показатель летальности по профилю выше среднего показателю по РК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03A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46590B9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E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55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G21</w:t>
            </w:r>
          </w:p>
          <w:p w14:paraId="41D807A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E8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 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оказанию медицинской помощи инфекционным больным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E2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по раннее заключенным Договорам закупа медицинских услуг в рамках ГОБМП и (или)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D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G21.1 опыт работы по оказанию медицинской помощи инфекционным больным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2F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BC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A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gramStart"/>
            <w:r w:rsidRPr="009F2C07">
              <w:rPr>
                <w:color w:val="000000"/>
              </w:rPr>
              <w:t>Наличие  опыта</w:t>
            </w:r>
            <w:proofErr w:type="gramEnd"/>
            <w:r w:rsidRPr="009F2C07">
              <w:rPr>
                <w:color w:val="000000"/>
              </w:rPr>
              <w:t xml:space="preserve">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B6D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21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EBD409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F74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32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3BB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EB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5F3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AF6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B86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E5B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7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8CB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8A16E4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B1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0B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04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86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7D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70E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12D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ED2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24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A4F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BA8B9A6" w14:textId="77777777" w:rsidTr="00510919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456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4F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BA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C0A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15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989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3D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32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B6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0 баллов - меньше года и нет опыта предоставления </w:t>
            </w:r>
            <w:r w:rsidRPr="009F2C07">
              <w:rPr>
                <w:color w:val="000000"/>
              </w:rPr>
              <w:lastRenderedPageBreak/>
              <w:t>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6C5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3C1055B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FE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A5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A1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физическим лицам) в дневном стационаре,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65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6B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G22.1 Число физических лиц врачей основных работников в дневном стационаре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C0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G22.2 Число штатных единиц врачей в дневном стационаре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B3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C5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AF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90 -100%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6DB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165C84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6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A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4A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52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A51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F5F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3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251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CB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80- 89%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529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F47A602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CF3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3EA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D2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1A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7E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5BE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9A9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29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D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EE4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CFE44F7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65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EA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FB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D1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B6E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D30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5B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6C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E5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ABC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6D9EC6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96B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B6C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2CF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CC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BD9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42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992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7F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DF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50- 59%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0D6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C33EBF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156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44A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5B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0C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36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B39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7D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C2F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41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584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038A2DE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271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23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A9E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34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занятым штатным единицам) в дневном стационаре,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153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98B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G23.1 Число занятых штатных единиц врачей в дневном стационаре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33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G23.2 Число штатных единиц врачей в дневном стационаре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6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C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25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02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717EAC2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EB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BBD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23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9A5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66C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CD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C1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40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869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4E0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C9D39D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0C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74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27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0F0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648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23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B6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38B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FA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9DC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A8C80A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65F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6B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C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31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C8F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817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10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DA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1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7F7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9ABAB69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3AC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27D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D9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93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70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AD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07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2B0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615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307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E2BBA59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B4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F93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2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A4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74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92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74D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A1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6E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53B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0AB8FC6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AF8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3D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7EA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Показатель исхода лечения в дневном стационаре при </w:t>
            </w:r>
            <w:r w:rsidRPr="009F2C07">
              <w:rPr>
                <w:color w:val="000000"/>
              </w:rPr>
              <w:lastRenderedPageBreak/>
              <w:t>АПО с переводом в круглосуточный стационар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63F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ИС «ЭРСБ»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4B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G24.1 Количество переведенных </w:t>
            </w:r>
            <w:r w:rsidRPr="009F2C07">
              <w:rPr>
                <w:color w:val="000000"/>
              </w:rPr>
              <w:lastRenderedPageBreak/>
              <w:t>из дневного стационара АПО в круглосуточный стационар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6C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G24.2 Количество пролеченных в </w:t>
            </w:r>
            <w:r w:rsidRPr="009F2C07">
              <w:rPr>
                <w:color w:val="000000"/>
              </w:rPr>
              <w:lastRenderedPageBreak/>
              <w:t>дневном стационаре при АПО за отчетный период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48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B6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4B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отсутствие (=0)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E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26A4B897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6F1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1F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74A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154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A3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B8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0F9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BD7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46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наличие (&gt;0)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3BB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3EED75A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0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3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A4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Доля финансовых средств, снятых за некачественное оказание </w:t>
            </w:r>
            <w:proofErr w:type="spellStart"/>
            <w:r w:rsidRPr="009F2C07">
              <w:rPr>
                <w:color w:val="000000"/>
              </w:rPr>
              <w:t>стационарозамещающей</w:t>
            </w:r>
            <w:proofErr w:type="spellEnd"/>
            <w:r w:rsidRPr="009F2C07">
              <w:rPr>
                <w:color w:val="000000"/>
              </w:rPr>
              <w:t xml:space="preserve"> медицинской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D1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E5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G25.1 Сумма финансовых средств, снятых по результатам контроля качества и объема за некачественное оказание </w:t>
            </w:r>
            <w:proofErr w:type="spellStart"/>
            <w:r w:rsidRPr="009F2C07">
              <w:rPr>
                <w:color w:val="000000"/>
              </w:rPr>
              <w:t>стационарозамещающей</w:t>
            </w:r>
            <w:proofErr w:type="spellEnd"/>
            <w:r w:rsidRPr="009F2C07">
              <w:rPr>
                <w:color w:val="000000"/>
              </w:rPr>
              <w:t xml:space="preserve"> медицинской помощи,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E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G25.2 Общая сумма предъявленных на оплату средств за оказание </w:t>
            </w:r>
            <w:proofErr w:type="spellStart"/>
            <w:r w:rsidRPr="009F2C07">
              <w:rPr>
                <w:color w:val="000000"/>
              </w:rPr>
              <w:t>стационарозамещающей</w:t>
            </w:r>
            <w:proofErr w:type="spellEnd"/>
            <w:r w:rsidRPr="009F2C07">
              <w:rPr>
                <w:color w:val="000000"/>
              </w:rPr>
              <w:t xml:space="preserve"> медицинской помощи,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5C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02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РК); село- 0,3%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1AF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D61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F167D46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4FB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00C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49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0F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1D0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1E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C0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633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86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   0,3-0,4%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CB3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48E48AB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B8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95C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D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407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11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1B3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794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550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59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3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C54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1D78791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C4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B0C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6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124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D1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40E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800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BF7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2F6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2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B59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989EB5E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A43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747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4EA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35F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A5B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095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25D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8D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3B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          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EA1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08EFD1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306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465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972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B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57B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3F6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0F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22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C0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C3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F1DEFA7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B7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404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G26</w:t>
            </w:r>
          </w:p>
          <w:p w14:paraId="4E14D7E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A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Наличие 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оказанию </w:t>
            </w:r>
            <w:proofErr w:type="spellStart"/>
            <w:r w:rsidRPr="009F2C07">
              <w:rPr>
                <w:color w:val="000000"/>
              </w:rPr>
              <w:t>стационарозамеща</w:t>
            </w:r>
            <w:r w:rsidRPr="009F2C07">
              <w:rPr>
                <w:color w:val="000000"/>
              </w:rPr>
              <w:lastRenderedPageBreak/>
              <w:t>ющей</w:t>
            </w:r>
            <w:proofErr w:type="spellEnd"/>
            <w:r w:rsidRPr="009F2C07">
              <w:rPr>
                <w:color w:val="000000"/>
              </w:rPr>
              <w:t xml:space="preserve"> медицинской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5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Информация по раннее заключенным Договорам закупа медицинских услуг в рамках ГОБМП и - или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B9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G26.1 опыт работы по оказанию </w:t>
            </w:r>
            <w:proofErr w:type="spellStart"/>
            <w:r w:rsidRPr="009F2C07">
              <w:rPr>
                <w:color w:val="000000"/>
              </w:rPr>
              <w:t>стационарозамещающей</w:t>
            </w:r>
            <w:proofErr w:type="spellEnd"/>
            <w:r w:rsidRPr="009F2C07">
              <w:rPr>
                <w:color w:val="000000"/>
              </w:rPr>
              <w:t xml:space="preserve"> медицинской помощи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CF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08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2E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gramStart"/>
            <w:r w:rsidRPr="009F2C07">
              <w:rPr>
                <w:color w:val="000000"/>
              </w:rPr>
              <w:t>Наличие  опыта</w:t>
            </w:r>
            <w:proofErr w:type="gramEnd"/>
            <w:r w:rsidRPr="009F2C07">
              <w:rPr>
                <w:color w:val="000000"/>
              </w:rPr>
              <w:t xml:space="preserve"> предоставления соответствующей медицинской помощи на территории Республики Казахстан непрерывно в течение трех лет, </w:t>
            </w:r>
            <w:r w:rsidRPr="009F2C07">
              <w:rPr>
                <w:color w:val="000000"/>
              </w:rPr>
              <w:lastRenderedPageBreak/>
              <w:t>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30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27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733C5EB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8E6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73E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B8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38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BA2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DA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A39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88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D0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85E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90686B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695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167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D1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F6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DA5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C9B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90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D9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F6F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CD0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B94A6CB" w14:textId="77777777" w:rsidTr="00510919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FA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8F0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9E1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9C9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654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3A4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0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458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9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A10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3EA92F4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D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D00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2E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физическим лицам) по специальности «Реабилитация»,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BF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B3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G27.1 Число физических лиц врачей по специальности «Реабилитация»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8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G27.2 Число штатных единиц врачей по специальности «Реабилитация»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2F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3E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A2E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7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3CCE44C9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583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51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FA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7D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BA0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97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DC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DC4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4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балла- достижение целевого показателя на 80- 89%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C3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9C8956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99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67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A16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E86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429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2A7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027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ACF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1A2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7B6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E21D53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9E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976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9E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B7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50E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EA9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649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F3F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ADD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9C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790C93E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F5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23E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D4C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557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B6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1D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26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D3F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FB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A0A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EC2D71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129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D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1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4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BE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88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73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EC6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D6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EE9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8D77CC9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545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18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51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занятым штатным единицам) по специальности «Реабилитация»,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1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76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G28.1 Число занятых штатных единиц врачей по специальности «Реабилитация»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52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G28.2 Число штатных единиц врачей по специальности «Реабилитация»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4F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82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90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64C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589F2345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CB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A73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98D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529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FC7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1BA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CFA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E25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2A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1B4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8E80A2B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FBE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FE6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AE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92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048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1F0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6E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28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D4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13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840F23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F1E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31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841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8AD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48E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E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B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CC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901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328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D14407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E0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9A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BB3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C53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8F5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FD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80E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12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68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1 балл- достижение целевого </w:t>
            </w:r>
            <w:r w:rsidRPr="009F2C07">
              <w:rPr>
                <w:color w:val="000000"/>
              </w:rPr>
              <w:lastRenderedPageBreak/>
              <w:t>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51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BF1C3CF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2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EFE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75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F63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44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A05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18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D2E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D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C22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204AC51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46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9AE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27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Доля финансовых средств, снятых за некачественное оказание медицинской помощи по реабилитации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B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B4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G29.1 Сумма финансовых средств, снятых по результатам контроля качества и объема за некачественное оказание медицинской помощи по реабилитации,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D5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G29.2 Общая сумма предъявленных средств за оказание медицинской помощи по реабилитации,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EDC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41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РК); село 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CE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3F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7D4F7C2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767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9C2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A96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02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F4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CD9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31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0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1D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         0,3-0,4%;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0A4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10A08DD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BC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41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42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96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B5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E56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6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F4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2F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3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,5-0,6%;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FF9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3358218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EB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9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319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9AA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5A5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E66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36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CCC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D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2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,7-0,8%;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0C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6EF9A5E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D79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B17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E94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90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EE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74E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0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CB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0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0,9-1%;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555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A8E2EA2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C9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E23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94B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6C4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B46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D0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83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48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51A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B42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E3F8B03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BC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001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G30</w:t>
            </w:r>
          </w:p>
          <w:p w14:paraId="1748C78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0D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Наличие 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</w:t>
            </w:r>
            <w:r w:rsidRPr="009F2C07">
              <w:rPr>
                <w:color w:val="000000"/>
              </w:rPr>
              <w:lastRenderedPageBreak/>
              <w:t>оказанию медицинской помощи по реабилитации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DC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Информация по раннее заключенным Договорам закупа медицинских услуг в рамках ГОБМП и (или)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17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G30.1 опыт работы по оказанию медицинской помощи по реабилитации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B7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BF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7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gramStart"/>
            <w:r w:rsidRPr="009F2C07">
              <w:rPr>
                <w:color w:val="000000"/>
              </w:rPr>
              <w:t>Наличие  опыта</w:t>
            </w:r>
            <w:proofErr w:type="gramEnd"/>
            <w:r w:rsidRPr="009F2C07">
              <w:rPr>
                <w:color w:val="000000"/>
              </w:rPr>
              <w:t xml:space="preserve"> предоставления соответствующей медицинской помощи на территории Республики Казахстан непрерывно </w:t>
            </w:r>
            <w:r w:rsidRPr="009F2C07">
              <w:rPr>
                <w:color w:val="000000"/>
              </w:rPr>
              <w:lastRenderedPageBreak/>
              <w:t>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4B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3F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5E67FEF2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AD5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6F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9D5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54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4F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E6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137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C14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79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</w:t>
            </w:r>
            <w:r w:rsidRPr="009F2C07">
              <w:rPr>
                <w:color w:val="000000"/>
              </w:rPr>
              <w:lastRenderedPageBreak/>
              <w:t>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55E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BA4573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7D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E8B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692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CB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47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29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8AC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422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19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3F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18F11FB" w14:textId="77777777" w:rsidTr="00510919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94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2D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37A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B7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19F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546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B3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00B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1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DC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DAAB6BF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A23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EF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65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физическим лицам) по оказанию паллиативной помощи,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A9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48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G31.1 Число физических лиц врачей основных работников по профилю коек «паллиативные»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13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G31.2 Число штатных единиц врачей по профилю коек «паллиативные»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7D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B8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F15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A0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B877C8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93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841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D6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25C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1F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BF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E51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35D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3F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FB3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AD6C92B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BB3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C5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4F1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D1B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215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C19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FC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856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9A4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CDB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B589679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33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C2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01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6F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3F2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5E9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37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54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C9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2 балла - достижение целевого </w:t>
            </w:r>
            <w:r w:rsidRPr="009F2C07">
              <w:rPr>
                <w:color w:val="000000"/>
              </w:rPr>
              <w:lastRenderedPageBreak/>
              <w:t>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519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842848E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759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00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A02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7CB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81D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0D3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FD6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3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D1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4D3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42C15C7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0C0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787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24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A56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7E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2B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DC9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22F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13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AB7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798E726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3E7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C5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242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занятым штатным единицам) по паллиативной помощи,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5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E5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G32.1 Число занятых штатных единиц врачей по профилю коек «паллиативные»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C0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G32.2 Число штатных единиц врачей по профилю коек «паллиативные»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4A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A5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5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381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4550AF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8A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C7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12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A94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1E2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8B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C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720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7A6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EF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35BB62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53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27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BEA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A8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66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B3C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272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62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0D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108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E98475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8E4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060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90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4E7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F4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724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0A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A16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DF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AF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C5498B7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97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BEF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79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60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F6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5F2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F1D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D3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076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EF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990BBFF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53B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4B0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E9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7F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BCC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90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504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F1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A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7B3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C703CE1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247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BD1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BA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Доля финансовых средств, снятых за некачественное оказание паллиативной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D2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F9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G33.1 Сумма финансовых средств, снятых по результатам контроля качества и объема за оказание паллиативной помощи,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CB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G33.2 Общая сумма предъявленных на оплату средств за оказание паллиативной помощи,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7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88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РК); село- 0,3%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B03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5FE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324A26A3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2A2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E12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891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C46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21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BCF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558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5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3E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- 0,3-0,4%;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7DA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6BF5F81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07F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826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080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1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E78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FE5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1B9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040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B9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- 0,5-0,6%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255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4B2CB80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B1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7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CAF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F4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94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A6C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F9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D56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384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- 0,7-0,8%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A29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5E04374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F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18D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4F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AD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8C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92D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F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A08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1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A9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ADDE3E0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AD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B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C7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79F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4C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C4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D95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4D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80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8B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3703B6E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84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21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G34</w:t>
            </w:r>
          </w:p>
          <w:p w14:paraId="721D22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CD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Наличие опыта предоставления соответствующей медицинской помощи на территории Республики Казахстан непрерывно в течение трех лет в </w:t>
            </w:r>
            <w:r w:rsidRPr="009F2C07">
              <w:rPr>
                <w:color w:val="000000"/>
              </w:rPr>
              <w:lastRenderedPageBreak/>
              <w:t>рамках ГОБМП и (или) ОСМС по оказанию паллиативной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3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Информация по раннее заключенным Договорам закупа медицинских услуг в рамках ГОБМП и (или)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A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G34.1 опыт работы по оказанию паллиативной помощи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BA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6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14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gramStart"/>
            <w:r w:rsidRPr="009F2C07">
              <w:rPr>
                <w:color w:val="000000"/>
              </w:rPr>
              <w:t>Наличие  опыта</w:t>
            </w:r>
            <w:proofErr w:type="gramEnd"/>
            <w:r w:rsidRPr="009F2C07">
              <w:rPr>
                <w:color w:val="000000"/>
              </w:rPr>
              <w:t xml:space="preserve"> предоставления соответствующей медицинской помощи на территории Республики </w:t>
            </w:r>
            <w:r w:rsidRPr="009F2C07">
              <w:rPr>
                <w:color w:val="000000"/>
              </w:rPr>
              <w:lastRenderedPageBreak/>
              <w:t>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06F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0D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69CFD7B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A6D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F1E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69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EA7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F1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83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27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640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521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</w:t>
            </w:r>
            <w:r w:rsidRPr="009F2C07">
              <w:rPr>
                <w:color w:val="000000"/>
              </w:rPr>
              <w:lastRenderedPageBreak/>
              <w:t>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107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7E5FC47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544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5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EBA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3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0A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D7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E2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0CC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B6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35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1EC5E37" w14:textId="77777777" w:rsidTr="00510919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0A6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1C3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D9F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1DC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C3A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750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1A9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B6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7D4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359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C64551B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4D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27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E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физическим лицам) по оказанию КДУ,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81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4A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G35.1 Число физических лиц врачей основных работников по оказанию КДУ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C0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G35.2 Число штатных единиц врачей по оказанию КДУ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4F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CF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A8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34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CB385C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EF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98E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72F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4B7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3A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D05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06E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AFA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441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58AAAF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632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CC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61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EC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CE3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10B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2C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C4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3D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D3B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A335E18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8D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5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B3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F7F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0C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220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17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812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8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0B0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7E53372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905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45D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82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78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E55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1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D67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739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80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AE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23AA2A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75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EE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6C3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07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E85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08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62B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D4B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59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7E9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1178BC2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B5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17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DBD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занятым штатным единицам) по оказанию КДУ,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DC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71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G36.1 Число занятых штатных единиц врачей по оказанию КДУ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33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G36.2 Число штатных единиц врачей по оказанию КДУ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50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F5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B7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DF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643C98A8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667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FC8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B99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3F0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3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CE1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89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20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418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E85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446AD28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637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839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679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90F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C7C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1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617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F0B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9E7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FA5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45DC5DF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BC8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A7E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952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98A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B05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BE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B6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00F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06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2 балла - достижение целевого </w:t>
            </w:r>
            <w:r w:rsidRPr="009F2C07">
              <w:rPr>
                <w:color w:val="000000"/>
              </w:rPr>
              <w:lastRenderedPageBreak/>
              <w:t>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9DC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A73C858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D4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809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B7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24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F0E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8AF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070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A2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8E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ECA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CA5368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A43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DB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D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B7F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7BF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277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23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14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1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600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5CC222B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67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B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E5F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Доля финансовых средств, снятых за некачественное оказание КДУ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22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98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G37.1 Сумма финансовых средств, снятых по результатам контроля качества и объема оказание КДУ,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1C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G37.2 Общая сумма предъявленных средств,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EB4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B4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РК); село- 0,3%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FC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65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5D4664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7C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B7E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0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F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AD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9A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EA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FA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D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- 0,3-0,4%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1C17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9DB1482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E6B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A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C41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7C6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5C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6A1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571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D9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27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- 0,5-0,6%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94F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96CAE11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A96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6A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746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D3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62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89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BC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136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2F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- 0,7-0,8%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09C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1EDD4C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AC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C6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FB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50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906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41B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27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75E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1B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311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7285ED9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FAE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98F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D7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E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5F2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FF5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B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7BB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3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072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405903C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6D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7FA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G38</w:t>
            </w:r>
          </w:p>
          <w:p w14:paraId="5F6E13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2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Наличие опыта предоставления соответствующей медицинской помощи на территории Республики </w:t>
            </w:r>
            <w:r w:rsidRPr="009F2C07">
              <w:rPr>
                <w:color w:val="000000"/>
              </w:rPr>
              <w:lastRenderedPageBreak/>
              <w:t>Казахстан непрерывно в течение трех лет в рамках ГОБМП и (или) ОСМС по оказанию КДУ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E4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Информация по раннее заключенным Договорам закупа медицинских услуг в рамках </w:t>
            </w:r>
            <w:r w:rsidRPr="009F2C07">
              <w:rPr>
                <w:color w:val="000000"/>
              </w:rPr>
              <w:lastRenderedPageBreak/>
              <w:t>ГОБМП и (или)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137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G38.1 опыт работы по оказанию КДУ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FF9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C2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11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proofErr w:type="gramStart"/>
            <w:r w:rsidRPr="009F2C07">
              <w:rPr>
                <w:color w:val="000000"/>
              </w:rPr>
              <w:t>Наличие  опыта</w:t>
            </w:r>
            <w:proofErr w:type="gramEnd"/>
            <w:r w:rsidRPr="009F2C07">
              <w:rPr>
                <w:color w:val="000000"/>
              </w:rPr>
              <w:t xml:space="preserve"> предоставления соответствующей медицинско</w:t>
            </w:r>
            <w:r w:rsidRPr="009F2C07">
              <w:rPr>
                <w:color w:val="000000"/>
              </w:rPr>
              <w:lastRenderedPageBreak/>
              <w:t>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77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FF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21F146A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25E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CD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7F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25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E6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580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13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1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94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185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C01139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48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670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19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0F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72B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4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872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184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9E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3C4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A8B5AEC" w14:textId="77777777" w:rsidTr="00510919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1AC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BBE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59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08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87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A9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100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F8F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63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6E3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55A642C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DE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124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15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неподтвержденных случаев оказания медицинской помощи (услуги) приписки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3D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с ЕТД по подтверждённому коду дефекта 5.0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72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G39.1 отсутствие подтвержденного дефекта 5.0 - 1, наличие подтвержденного кода дефекта 5.0 - 0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60B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F8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3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Отсутствие приписок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96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отсутствие приписок (=0)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F4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4A929D7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C11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E97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976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34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4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A0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0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A5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EA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наличие приписок (=1)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630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9B19D3B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C7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5B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23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Укомплектованность врачебными кадрами (по физическим </w:t>
            </w:r>
            <w:r w:rsidRPr="009F2C07">
              <w:rPr>
                <w:color w:val="000000"/>
              </w:rPr>
              <w:lastRenderedPageBreak/>
              <w:t>лицам) врач-травматолог,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1F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ЕТД - СУР - 5.3.2 Отчет по специальностям медицинского персонала </w:t>
            </w:r>
            <w:r w:rsidRPr="009F2C07">
              <w:rPr>
                <w:color w:val="000000"/>
              </w:rPr>
              <w:lastRenderedPageBreak/>
              <w:t>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09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G40.1 Число физических лиц врачей основных работников </w:t>
            </w:r>
            <w:r w:rsidRPr="009F2C07">
              <w:rPr>
                <w:color w:val="000000"/>
              </w:rPr>
              <w:lastRenderedPageBreak/>
              <w:t>(травматолог)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B42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G40.2 Число штатных единиц врачей (травматолог)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04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C0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% укомплектованности врачами должен </w:t>
            </w:r>
            <w:r w:rsidRPr="009F2C07">
              <w:rPr>
                <w:color w:val="000000"/>
              </w:rPr>
              <w:lastRenderedPageBreak/>
              <w:t>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6E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C64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781B69A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E1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7C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4B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4A6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55C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E5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CB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123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B5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E0A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CDB85B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A5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42F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ED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8E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F13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E11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FC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95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2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CC3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6C8FB4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7D8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FC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377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F5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C3D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50C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6A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695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17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BF9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F5A91BE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0E2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060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DB5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E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1B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FB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D6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B07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FB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31F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CB78D20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D96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F5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8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0AC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F2B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DC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5CF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1AE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84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68A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537DE3C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E0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6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74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врачебными кадрами (по занятым штатным единицам) врач-травматолог,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14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FD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G41.1 Число занятых штатных единиц врачей (травматолог)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54C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G41.2 Число штатных единиц врачей (травматолог)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72E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6C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% укомплектованности врачами должен стремиться к 100%, минимально </w:t>
            </w:r>
            <w:r w:rsidRPr="009F2C07">
              <w:rPr>
                <w:color w:val="000000"/>
              </w:rPr>
              <w:lastRenderedPageBreak/>
              <w:t>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E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0E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1AD9EA7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5A1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25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78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87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B0D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17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F3F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B3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D3C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4 балла - достижение целевого </w:t>
            </w:r>
            <w:r w:rsidRPr="009F2C07">
              <w:rPr>
                <w:color w:val="000000"/>
              </w:rPr>
              <w:lastRenderedPageBreak/>
              <w:t>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DBF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A1379F8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3E6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48D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36C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56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50F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798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A3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6A3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3F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404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3A56F95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164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87C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98A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9F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7B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61A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4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8DE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B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8EE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6DD0C8B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8E2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650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45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A42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721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7A3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1B8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961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6D0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F8C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35C921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7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5C1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9C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72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B22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3A5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47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8B9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C7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E78C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FDF483E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6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00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069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Доля финансовых средств, снятых за некачественное оказание медицинской помощи в травматологических пунктах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88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83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G42.1 Сумма финансовых средств, снятых по результатам контроля качества и объема</w:t>
            </w:r>
            <w:r w:rsidRPr="009F2C07">
              <w:rPr>
                <w:lang w:eastAsia="en-US"/>
              </w:rPr>
              <w:t xml:space="preserve"> </w:t>
            </w:r>
            <w:r w:rsidRPr="009F2C07">
              <w:rPr>
                <w:color w:val="000000"/>
              </w:rPr>
              <w:t xml:space="preserve">за оказание медицинской помощи в </w:t>
            </w:r>
            <w:r w:rsidRPr="009F2C07">
              <w:rPr>
                <w:color w:val="000000"/>
              </w:rPr>
              <w:lastRenderedPageBreak/>
              <w:t>травматологических пунктах,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5BE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G42.2 Общая сумма предъявленных на оплату средств за оказание медицинской помощи в травматологических пунктах,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4F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89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РК); село- 0,3%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63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F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7ED0B67B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38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01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50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6B1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9A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E82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E3E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1CA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11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- 0,3-0,4%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C6A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4A0396F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92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89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87A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A70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62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5FE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B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F29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3D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- 0,5-0,6%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9AC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B74D311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FDE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C2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3BA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B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E79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8CE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8BB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24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1F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- 0,7-0,8%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5AE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04BCDB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FEC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FCB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21C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62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9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C1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ECB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519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CA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899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496BA83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460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5F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05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54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20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35B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ECF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B0D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F7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8E8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88E76E4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0A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A11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G43</w:t>
            </w:r>
          </w:p>
          <w:p w14:paraId="469D178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77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 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оказанию услуг в травматологических пунктах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46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по раннее заключенным Договорам закупа медицинских услуг в рамках ГОБМП и - или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68D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G43.1 опыт работы по оказанию услуг в травматологических пунктах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EA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452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FE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BD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2A3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220443F6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EC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9A5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9B5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8C5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BC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89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D9B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0B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0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A14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E15BFE2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E5D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5A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5AB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09C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F55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6F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249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C5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A0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2C6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9BCB25B" w14:textId="77777777" w:rsidTr="00510919">
        <w:trPr>
          <w:trHeight w:val="99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2CD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625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7CF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EAC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55A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643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AB0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B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5AA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19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1ADB73C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3D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0D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48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Износ оборудования по ПЭТ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E12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СУМТ - 3. Отчет о медицинской технике и </w:t>
            </w:r>
            <w:r w:rsidRPr="009F2C07">
              <w:rPr>
                <w:color w:val="000000"/>
              </w:rPr>
              <w:lastRenderedPageBreak/>
              <w:t>изделиям медицинского назначения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54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G44.1 Амортизация оборудования </w:t>
            </w:r>
            <w:r w:rsidRPr="009F2C07">
              <w:rPr>
                <w:color w:val="000000"/>
              </w:rPr>
              <w:lastRenderedPageBreak/>
              <w:t>ПЭТ, накопленная на момент расчета, тысяч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6B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G44.2 Первоначальная стоимость </w:t>
            </w:r>
            <w:r w:rsidRPr="009F2C07">
              <w:rPr>
                <w:color w:val="000000"/>
              </w:rPr>
              <w:lastRenderedPageBreak/>
              <w:t>оборудования ПЭТ, тысяч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F6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3F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Среднее значение износа по </w:t>
            </w:r>
            <w:r w:rsidRPr="009F2C07">
              <w:rPr>
                <w:color w:val="000000"/>
              </w:rPr>
              <w:lastRenderedPageBreak/>
              <w:t>РК: менее 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961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5 баллов - 49% и менее соответствия </w:t>
            </w:r>
            <w:r w:rsidRPr="009F2C07">
              <w:rPr>
                <w:color w:val="000000"/>
              </w:rPr>
              <w:lastRenderedPageBreak/>
              <w:t>целевому значению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113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Базовый</w:t>
            </w:r>
          </w:p>
        </w:tc>
      </w:tr>
      <w:tr w:rsidR="000D236D" w:rsidRPr="009F2C07" w14:paraId="5582DAF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587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3EC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095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A0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F98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8C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163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F1C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95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- 50-59%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831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519D1BE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951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592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54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5DE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2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27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3AB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D33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F5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-60-69%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CBF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AC58C9B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1CC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8F7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59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840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A46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106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8C8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7D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4D0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-70-79%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ED18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964499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FC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7D9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103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8E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D51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5B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62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A26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A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- 80-89% соответствия целевому значению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338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A0D2BB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CC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9F5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D8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C5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05B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8B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A7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99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1F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- 90%-100% и более соответствия целевого значения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FE5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6D83439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1F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F9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C4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Доля финансовых средств, снятых за некачественное оказание </w:t>
            </w:r>
            <w:r w:rsidRPr="009F2C07">
              <w:rPr>
                <w:color w:val="000000"/>
              </w:rPr>
              <w:lastRenderedPageBreak/>
              <w:t>медицинской помощи по ПЭТ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B8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DA1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G45.1 Сумма финансовых средств, снятых по результатам </w:t>
            </w:r>
            <w:r w:rsidRPr="009F2C07">
              <w:rPr>
                <w:color w:val="000000"/>
              </w:rPr>
              <w:lastRenderedPageBreak/>
              <w:t xml:space="preserve">контроля качества и объема </w:t>
            </w:r>
            <w:r w:rsidRPr="009F2C07">
              <w:rPr>
                <w:lang w:eastAsia="en-US"/>
              </w:rPr>
              <w:t>за оказание медицинской помощи по ПЭТ, тенге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D2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G45.2 Общая сумма предъявленных на оплату средств </w:t>
            </w:r>
            <w:r w:rsidRPr="009F2C07">
              <w:rPr>
                <w:lang w:eastAsia="en-US"/>
              </w:rPr>
              <w:t xml:space="preserve">за </w:t>
            </w:r>
            <w:r w:rsidRPr="009F2C07">
              <w:rPr>
                <w:lang w:eastAsia="en-US"/>
              </w:rPr>
              <w:lastRenderedPageBreak/>
              <w:t>оказание медицинской помощи по ПЭТ, тенге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48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46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менее 0,2% (среднее по РК); село- 0,3%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456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- 0,2% и менее 0,2%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C24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5AC44188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24C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D23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910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759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DBB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FE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12D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B33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64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4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,3-0,4%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E77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778DDE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F52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48A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832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9B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EF9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4D3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120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17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A0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  0,5-0,6%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30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D0921B5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57C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9F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E2B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71E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D1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EBA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ACB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D3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42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- 0,7-0,8%;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C1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82DEAFA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0E6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0DD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B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D6F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A05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D35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91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BD7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48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            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321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43FCF19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5E2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BB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81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CFE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812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942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426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58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FC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3DE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12945BD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A5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40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G46</w:t>
            </w:r>
          </w:p>
          <w:p w14:paraId="6CB8118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0F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 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оказанию ПЭТ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03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по раннее заключенным Договорам закупа медицинских услуг в рамках ГОБМП и (или)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A3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G46.1 опыт работы по оказанию ПЭТ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FC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7AD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EA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15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6E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D3BD265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587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FAB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1EE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1F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13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D2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845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854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AFF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1D5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784E874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2CF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6D2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48F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071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BA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01D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76D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A62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AE1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91F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18C79C3" w14:textId="77777777" w:rsidTr="00510919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92A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6C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8E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0F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39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BC5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F8F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4F1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92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0 баллов - меньше года и нет опыта предоставления </w:t>
            </w:r>
            <w:r w:rsidRPr="009F2C07">
              <w:rPr>
                <w:color w:val="000000"/>
              </w:rPr>
              <w:lastRenderedPageBreak/>
              <w:t>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71D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72E5982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EE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63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17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кадрами (по физическим лицам) по оказанию патологоанатомической диагностики,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F1E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A9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G47.1 Число физических лиц по оказанию патологоанатомической диагностики (человек)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F3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G47.2 Число штатных единиц по оказанию патологоанатомической диагностики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2F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7C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F77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2F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3AC729C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2E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7D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D10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07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089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20A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42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A68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1A9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80- 89%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87F1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CFA81E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840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B3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9C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52A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EBB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982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495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7B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75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EB0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61CAFA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701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72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E8E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88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4E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3E2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17C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E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3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 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64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F844C6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6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C8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C91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60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BC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083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E67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58A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A3B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50- 59%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662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ABC3591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AC0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EF8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7A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6FD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F5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09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65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46A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27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CF5F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45D4CFC" w14:textId="77777777" w:rsidTr="00510919">
        <w:trPr>
          <w:trHeight w:val="63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58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48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636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4D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кадрами (по занятым штатным единицам) по оказанию патологоанатомической диагностики, %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DC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60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G48.1 Число занятых штатных единиц по оказанию патологоанатомической диагностики (ставок)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96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G48.2 Число штатных единиц по оказанию патологоанатомической диагностики (ставок)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3E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8F2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врачами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24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DF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15D6F193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387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DE3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BBE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01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E5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6C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11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548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DF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достижение целевого показателя на 80-89%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F63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2696BBA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4F3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07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A2D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1ED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F68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592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6C5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B45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C91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достижение целевого показателя на 70-79%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4C2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2C2494B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7AF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18A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44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96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57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A23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4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DA8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F5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достижение целевого показателя на 60-69%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909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22E1014A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9FB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C37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32E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98C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70A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255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C0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77C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0D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 - достижение целевого показателя на 50- 59%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61C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4B5EDDB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4BA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078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933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828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A36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3F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CA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24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B6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достижение целевого показателя на 49% и ниже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6DD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16E429F6" w14:textId="77777777" w:rsidTr="00510919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41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F3E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G49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76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Доля финансовых средств, снятых за некачественное </w:t>
            </w:r>
            <w:r w:rsidRPr="009F2C07">
              <w:rPr>
                <w:color w:val="000000"/>
              </w:rPr>
              <w:lastRenderedPageBreak/>
              <w:t>оказание медицинской помощи по патологоанатомической диагностике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0C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ЕТД - Отчет мониторинга качества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28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G49.1 Сумма финансовых средств, </w:t>
            </w:r>
            <w:r w:rsidRPr="009F2C07">
              <w:rPr>
                <w:color w:val="000000"/>
              </w:rPr>
              <w:lastRenderedPageBreak/>
              <w:t>снятых по результатам контроля качества и объема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3E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 xml:space="preserve">G49.2 Общая сумма </w:t>
            </w:r>
            <w:r w:rsidRPr="009F2C07">
              <w:rPr>
                <w:color w:val="000000"/>
              </w:rPr>
              <w:lastRenderedPageBreak/>
              <w:t>предъявленных средств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57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A20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менее 0,2% (среднее по </w:t>
            </w:r>
            <w:r w:rsidRPr="009F2C07">
              <w:rPr>
                <w:color w:val="000000"/>
              </w:rPr>
              <w:lastRenderedPageBreak/>
              <w:t>РК); село- 0,3%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15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lastRenderedPageBreak/>
              <w:t>5 баллов - 0,2% и менее 0,2%;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3BB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62E7B62B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91B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010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6AC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D4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14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72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4F4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93B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75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 xml:space="preserve">4 балла </w:t>
            </w:r>
            <w:proofErr w:type="gramStart"/>
            <w:r w:rsidRPr="009F2C07">
              <w:rPr>
                <w:color w:val="000000"/>
              </w:rPr>
              <w:t>-  0</w:t>
            </w:r>
            <w:proofErr w:type="gramEnd"/>
            <w:r w:rsidRPr="009F2C07">
              <w:rPr>
                <w:color w:val="000000"/>
              </w:rPr>
              <w:t>,3-0,4%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F05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D44AAB4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8A4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ACE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4A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3B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5DA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B84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86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1A6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33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балла- 0,5-0,6%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7B43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23AC66B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B4C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F3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B3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02F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79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C87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636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43C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F9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балла- 0,7-0,8%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2B8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3902AB82" w14:textId="77777777" w:rsidTr="0051091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DCF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129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9FD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E06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5C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B22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638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FD8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16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балл- 0,9-1%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55CE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987D5BB" w14:textId="77777777" w:rsidTr="00510919">
        <w:trPr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74B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60B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F43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99C2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79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3EE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EF4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064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F0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более 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1D09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53B0AE1" w14:textId="77777777" w:rsidTr="00510919">
        <w:trPr>
          <w:trHeight w:val="94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3B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4157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G50</w:t>
            </w:r>
          </w:p>
          <w:p w14:paraId="2217576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***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DF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 опыта предоставления соответствующей медицинской помощи на территории Республики Казахстан непрерывно в течение трех лет в рамках ГОБМП и (или) ОСМС по патологоанатомической диагностике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E44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Информация по раннее заключенным Договорам закупа медицинских услуг в рамках ГОБМП и (или) в системе ОСМС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EC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G50.1 опыт работы патологоанатомической диагностике (3 года, 2 года, 1 год, 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38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A79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8D5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Наличие опыта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27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опыт предоставления медицинской помощи 3 года и более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D2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482C2BFC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154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AB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344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4B9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57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DA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DF9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8C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71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 - опыт предоставления медицинской помощи 2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BB9D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685C4C7D" w14:textId="77777777" w:rsidTr="00510919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33F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D9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861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F418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263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029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49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EC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69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 - опыт предоставления медицинской помощи 1 года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7AD6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46E1BF2" w14:textId="77777777" w:rsidTr="00510919">
        <w:trPr>
          <w:trHeight w:val="136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551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81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FDC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2D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4633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E46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F18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B04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3F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0 баллов - меньше года и нет опыта предоставления медицинской помощи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EC54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70B6A9F1" w14:textId="77777777" w:rsidTr="00510919">
        <w:trPr>
          <w:trHeight w:val="13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2ED0E" w14:textId="77777777" w:rsidR="000D236D" w:rsidRPr="009F2C07" w:rsidRDefault="000D236D" w:rsidP="00510919">
            <w:pPr>
              <w:rPr>
                <w:color w:val="000000"/>
              </w:rPr>
            </w:pPr>
            <w:r w:rsidRPr="009F2C07">
              <w:rPr>
                <w:color w:val="000000"/>
              </w:rPr>
              <w:t>51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F94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394F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Укомплектованность фармацевтическими кадрами аптеки - аптечного склада в стационаре (по занятым штатным единицам), %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6E44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ЕТД - СУР - 5.3.2 Отчет по специальностям медицинского персонала организаций здравоохранения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F7C9C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G51.1 Число занятых штатных единиц фармацевтов, провизоров (ставок)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553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G51.2 Число штатных единиц фармацевтов, провизоров (ставок)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D47EA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CB34D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% укомплектованности должен стремиться к 100%, минимально - не менее 80%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5BE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5 баллов - достижение целевого показателя на 90-100%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78F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Базовый</w:t>
            </w:r>
          </w:p>
        </w:tc>
      </w:tr>
      <w:tr w:rsidR="000D236D" w:rsidRPr="009F2C07" w14:paraId="0D961CC7" w14:textId="77777777" w:rsidTr="00510919">
        <w:trPr>
          <w:trHeight w:val="13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2795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C828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750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81B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F04F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A6D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34C8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1A1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6A3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4 балла- достижение целевого показателя на 80-89%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06D0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5634B392" w14:textId="77777777" w:rsidTr="00510919">
        <w:trPr>
          <w:trHeight w:val="13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AF2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08C4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176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A55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419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0EA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2F26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C921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86F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3 балла- достижение целевого показателя на 70-79%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352B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43C22B07" w14:textId="77777777" w:rsidTr="00510919">
        <w:trPr>
          <w:trHeight w:val="13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9D91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BE52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1DA5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EBDB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1EAC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8B34E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771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CEA07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D041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2 балла- достижение целевого показателя на 60-69%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32EA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  <w:tr w:rsidR="000D236D" w:rsidRPr="009F2C07" w14:paraId="0D0BC0A3" w14:textId="77777777" w:rsidTr="00510919">
        <w:trPr>
          <w:trHeight w:val="1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44D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FC3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1BF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849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D194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210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B9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9FA" w14:textId="77777777" w:rsidR="000D236D" w:rsidRPr="009F2C07" w:rsidRDefault="000D236D" w:rsidP="0051091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AD26" w14:textId="77777777" w:rsidR="000D236D" w:rsidRPr="009F2C07" w:rsidRDefault="000D236D" w:rsidP="00510919">
            <w:pPr>
              <w:jc w:val="center"/>
              <w:rPr>
                <w:color w:val="000000"/>
              </w:rPr>
            </w:pPr>
            <w:r w:rsidRPr="009F2C07">
              <w:rPr>
                <w:color w:val="000000"/>
              </w:rPr>
              <w:t>1 балл- достижение целевого показателя на 50-59%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922" w14:textId="77777777" w:rsidR="000D236D" w:rsidRPr="009F2C07" w:rsidRDefault="000D236D" w:rsidP="00510919">
            <w:pPr>
              <w:rPr>
                <w:color w:val="000000"/>
              </w:rPr>
            </w:pPr>
          </w:p>
        </w:tc>
      </w:tr>
    </w:tbl>
    <w:p w14:paraId="16E9D42E" w14:textId="77777777" w:rsidR="000D236D" w:rsidRPr="009F2C07" w:rsidRDefault="000D236D" w:rsidP="000D236D">
      <w:pPr>
        <w:rPr>
          <w:rFonts w:eastAsia="Calibri"/>
          <w:bCs/>
          <w:lang w:eastAsia="en-US"/>
        </w:rPr>
      </w:pPr>
    </w:p>
    <w:p w14:paraId="237DAD92" w14:textId="77777777" w:rsidR="000D236D" w:rsidRPr="009F2C07" w:rsidRDefault="000D236D" w:rsidP="000D236D">
      <w:pPr>
        <w:ind w:firstLine="708"/>
        <w:rPr>
          <w:bCs/>
        </w:rPr>
      </w:pPr>
    </w:p>
    <w:p w14:paraId="2778911C" w14:textId="77777777" w:rsidR="000D236D" w:rsidRPr="009F2C07" w:rsidRDefault="000D236D" w:rsidP="000D236D">
      <w:pPr>
        <w:ind w:firstLine="708"/>
        <w:rPr>
          <w:bCs/>
        </w:rPr>
      </w:pPr>
      <w:r w:rsidRPr="009F2C07">
        <w:rPr>
          <w:bCs/>
        </w:rPr>
        <w:lastRenderedPageBreak/>
        <w:t>Примечание:</w:t>
      </w:r>
    </w:p>
    <w:p w14:paraId="57639532" w14:textId="77777777" w:rsidR="000D236D" w:rsidRPr="009F2C07" w:rsidRDefault="000D236D" w:rsidP="000D236D">
      <w:pPr>
        <w:ind w:firstLine="708"/>
        <w:rPr>
          <w:bCs/>
        </w:rPr>
      </w:pPr>
      <w:r w:rsidRPr="009F2C07">
        <w:rPr>
          <w:bCs/>
        </w:rPr>
        <w:t xml:space="preserve">* в случае, если здание арендованное, </w:t>
      </w:r>
      <w:r w:rsidRPr="009F2C07">
        <w:rPr>
          <w:rFonts w:eastAsia="Calibri"/>
          <w:bCs/>
          <w:lang w:eastAsia="en-US"/>
        </w:rPr>
        <w:t>тогда в расчете балла рейтинговой оценки индикатор G5 не участвует;</w:t>
      </w:r>
    </w:p>
    <w:p w14:paraId="225F7795" w14:textId="77777777" w:rsidR="000D236D" w:rsidRPr="009F2C07" w:rsidRDefault="000D236D" w:rsidP="000D236D">
      <w:pPr>
        <w:ind w:firstLine="708"/>
        <w:rPr>
          <w:bCs/>
        </w:rPr>
      </w:pPr>
      <w:r w:rsidRPr="009F2C07">
        <w:rPr>
          <w:bCs/>
        </w:rPr>
        <w:t>** преимущественный показатель;</w:t>
      </w:r>
    </w:p>
    <w:p w14:paraId="437B4F7E" w14:textId="77777777" w:rsidR="000D236D" w:rsidRPr="009F2C07" w:rsidRDefault="000D236D" w:rsidP="000D236D">
      <w:pPr>
        <w:ind w:firstLine="709"/>
        <w:jc w:val="both"/>
        <w:rPr>
          <w:rFonts w:eastAsia="Calibri"/>
          <w:bCs/>
          <w:lang w:eastAsia="en-US"/>
        </w:rPr>
      </w:pPr>
      <w:r w:rsidRPr="009F2C07">
        <w:rPr>
          <w:bCs/>
        </w:rPr>
        <w:t xml:space="preserve">*** если </w:t>
      </w:r>
      <w:r w:rsidRPr="009F2C07">
        <w:rPr>
          <w:rFonts w:eastAsia="Calibri"/>
          <w:bCs/>
          <w:lang w:eastAsia="en-US"/>
        </w:rPr>
        <w:t xml:space="preserve">следующие индикаторы: G12, G17, G21, G26, G30, G34, G38, G43, G46, G50 равны нулю, тогда в расчете бала рейтинговой оценки не участвуют следующие индикаторы: </w:t>
      </w:r>
      <w:r w:rsidRPr="009F2C07">
        <w:rPr>
          <w:bCs/>
        </w:rPr>
        <w:t>G8, G9, G10, G14, G16, G19, G20, G24, G25, G29, G33, G37, G39, G42, G45, G49;</w:t>
      </w:r>
    </w:p>
    <w:p w14:paraId="6CA56FBC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ЕТД - портал «Единая точка доступа к отчетам»;</w:t>
      </w:r>
    </w:p>
    <w:p w14:paraId="21BC6CC5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СУР - информационная система «Система управления ресурсами»;</w:t>
      </w:r>
    </w:p>
    <w:p w14:paraId="54A58394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СУМТ – информационная система «Система управления медицинской техники»;</w:t>
      </w:r>
    </w:p>
    <w:p w14:paraId="6CB59F94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ЭРСБ</w:t>
      </w:r>
      <w:r w:rsidRPr="009F2C07">
        <w:rPr>
          <w:rFonts w:eastAsia="Calibri"/>
          <w:bCs/>
          <w:lang w:eastAsia="en-US"/>
        </w:rPr>
        <w:tab/>
        <w:t xml:space="preserve"> - информационная система «Электронный регистр стационарных больных»;</w:t>
      </w:r>
    </w:p>
    <w:p w14:paraId="0EB7D04D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РПН - информационная система «Регистр прикрепленного населения»;</w:t>
      </w:r>
    </w:p>
    <w:p w14:paraId="3CBEE43A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СУКМУ – информационная система «Система управления качеством медицинских услуг»;</w:t>
      </w:r>
    </w:p>
    <w:p w14:paraId="02465F23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ГОБМП - гарантированный объем бесплатной медицинской помощи;</w:t>
      </w:r>
    </w:p>
    <w:p w14:paraId="60BC81ED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ОСМС - обязательное социальное медицинское страхование;</w:t>
      </w:r>
    </w:p>
    <w:p w14:paraId="3AD1547D" w14:textId="77777777" w:rsidR="000D236D" w:rsidRPr="009F2C07" w:rsidRDefault="000D236D" w:rsidP="000D236D">
      <w:pPr>
        <w:ind w:firstLine="709"/>
        <w:rPr>
          <w:rFonts w:eastAsia="Calibri"/>
          <w:bCs/>
          <w:lang w:eastAsia="en-US"/>
        </w:rPr>
      </w:pPr>
      <w:r w:rsidRPr="009F2C07">
        <w:rPr>
          <w:rFonts w:eastAsia="Calibri"/>
          <w:bCs/>
          <w:lang w:eastAsia="en-US"/>
        </w:rPr>
        <w:t>ПЭТ - позитронно-эмиссионная томография;</w:t>
      </w:r>
    </w:p>
    <w:p w14:paraId="0BA325C4" w14:textId="3E8D68BC" w:rsidR="000D236D" w:rsidRPr="009F2C07" w:rsidRDefault="000D236D" w:rsidP="000D236D">
      <w:pPr>
        <w:ind w:firstLine="709"/>
        <w:rPr>
          <w:sz w:val="28"/>
          <w:szCs w:val="28"/>
        </w:rPr>
      </w:pPr>
      <w:r w:rsidRPr="009F2C07">
        <w:rPr>
          <w:rFonts w:eastAsia="Calibri"/>
          <w:bCs/>
          <w:lang w:eastAsia="en-US"/>
        </w:rPr>
        <w:t>КДУ – консультативно-диагностические услуги</w:t>
      </w:r>
      <w:r w:rsidR="009F57DA" w:rsidRPr="009F2C07">
        <w:rPr>
          <w:rFonts w:eastAsia="Calibri"/>
          <w:bCs/>
          <w:lang w:eastAsia="en-US"/>
        </w:rPr>
        <w:t>.</w:t>
      </w:r>
    </w:p>
    <w:p w14:paraId="23109DD6" w14:textId="77777777" w:rsidR="000D236D" w:rsidRPr="009F2C07" w:rsidRDefault="000D236D" w:rsidP="000D236D">
      <w:pPr>
        <w:jc w:val="both"/>
        <w:rPr>
          <w:rFonts w:eastAsia="Calibri"/>
          <w:bCs/>
          <w:lang w:eastAsia="en-US"/>
        </w:rPr>
      </w:pPr>
    </w:p>
    <w:p w14:paraId="217831F0" w14:textId="77777777" w:rsidR="000D236D" w:rsidRPr="009F2C07" w:rsidRDefault="000D236D" w:rsidP="00001FF0">
      <w:pPr>
        <w:ind w:firstLine="709"/>
        <w:jc w:val="both"/>
        <w:rPr>
          <w:rFonts w:eastAsia="Calibri"/>
          <w:bCs/>
          <w:lang w:eastAsia="en-US"/>
        </w:rPr>
        <w:sectPr w:rsidR="000D236D" w:rsidRPr="009F2C07" w:rsidSect="00EC12A6">
          <w:pgSz w:w="16838" w:h="11906" w:orient="landscape"/>
          <w:pgMar w:top="1418" w:right="1418" w:bottom="851" w:left="1418" w:header="709" w:footer="709" w:gutter="0"/>
          <w:pgNumType w:start="20"/>
          <w:cols w:space="708"/>
          <w:docGrid w:linePitch="360"/>
        </w:sectPr>
      </w:pPr>
    </w:p>
    <w:p w14:paraId="69FEA7AB" w14:textId="59A7D8EC" w:rsidR="005D1FD8" w:rsidRPr="009F2C07" w:rsidRDefault="005D1FD8" w:rsidP="00DB7BBF">
      <w:pPr>
        <w:ind w:left="4536"/>
        <w:jc w:val="center"/>
        <w:rPr>
          <w:bCs/>
          <w:color w:val="000000"/>
          <w:lang w:eastAsia="en-US"/>
        </w:rPr>
      </w:pPr>
      <w:r w:rsidRPr="009F2C07">
        <w:rPr>
          <w:bCs/>
          <w:color w:val="000000"/>
          <w:lang w:eastAsia="en-US"/>
        </w:rPr>
        <w:lastRenderedPageBreak/>
        <w:t xml:space="preserve">Приложение </w:t>
      </w:r>
      <w:r w:rsidR="003E53AE" w:rsidRPr="009F2C07">
        <w:rPr>
          <w:bCs/>
          <w:color w:val="000000"/>
          <w:lang w:eastAsia="en-US"/>
        </w:rPr>
        <w:t>3</w:t>
      </w:r>
      <w:r w:rsidRPr="009F2C07">
        <w:rPr>
          <w:bCs/>
          <w:color w:val="000000"/>
          <w:lang w:eastAsia="en-US"/>
        </w:rPr>
        <w:t xml:space="preserve"> </w:t>
      </w:r>
    </w:p>
    <w:p w14:paraId="1EAA889B" w14:textId="76E369FC" w:rsidR="000D236D" w:rsidRPr="009F2C07" w:rsidRDefault="00DB7BBF" w:rsidP="00DB7BBF">
      <w:pPr>
        <w:ind w:left="4536"/>
        <w:jc w:val="center"/>
        <w:rPr>
          <w:b/>
          <w:bCs/>
        </w:rPr>
      </w:pPr>
      <w:r w:rsidRPr="009F2C07">
        <w:rPr>
          <w:bCs/>
          <w:color w:val="000000"/>
        </w:rPr>
        <w:t xml:space="preserve">к </w:t>
      </w:r>
      <w:r w:rsidR="001C3EE7" w:rsidRPr="009F2C07">
        <w:rPr>
          <w:bCs/>
          <w:color w:val="000000"/>
        </w:rPr>
        <w:t xml:space="preserve">Методическим </w:t>
      </w:r>
      <w:r w:rsidRPr="009F2C07">
        <w:rPr>
          <w:bCs/>
          <w:color w:val="000000"/>
        </w:rPr>
        <w:t>рекомендациям по распределению объемов услуг и (или) объемов средств в рамках гарантированного объема бесплатной медицинской помощи и в системе обязательного социального медицинского страхования среди субъектов здравоохранения в автоматизированном режиме посредством                            веб-портала закупа услуг у субъектов здравоохранения</w:t>
      </w:r>
    </w:p>
    <w:p w14:paraId="3E25F807" w14:textId="5011EA13" w:rsidR="000D236D" w:rsidRPr="009F2C07" w:rsidRDefault="000D236D" w:rsidP="00001FF0">
      <w:pPr>
        <w:jc w:val="center"/>
        <w:rPr>
          <w:b/>
          <w:bCs/>
        </w:rPr>
      </w:pPr>
    </w:p>
    <w:p w14:paraId="5A4DB890" w14:textId="77777777" w:rsidR="00DB7BBF" w:rsidRPr="009F2C07" w:rsidRDefault="00DB7BBF" w:rsidP="00001FF0">
      <w:pPr>
        <w:jc w:val="center"/>
        <w:rPr>
          <w:b/>
          <w:bCs/>
        </w:rPr>
      </w:pPr>
    </w:p>
    <w:p w14:paraId="379B5FA5" w14:textId="0F47521E" w:rsidR="005D1FD8" w:rsidRPr="009F2C07" w:rsidRDefault="005D1FD8" w:rsidP="00001FF0">
      <w:pPr>
        <w:jc w:val="center"/>
        <w:rPr>
          <w:b/>
          <w:bCs/>
        </w:rPr>
      </w:pPr>
      <w:r w:rsidRPr="009F2C07">
        <w:rPr>
          <w:b/>
          <w:bCs/>
        </w:rPr>
        <w:t>Перечень профилей коек круглосуточного стационара для расчета пропускной способности коечного фонда круглосуточного стационара</w:t>
      </w:r>
    </w:p>
    <w:p w14:paraId="5EB11B93" w14:textId="77777777" w:rsidR="005D1FD8" w:rsidRPr="009F2C07" w:rsidRDefault="005D1FD8" w:rsidP="00001FF0">
      <w:pPr>
        <w:jc w:val="center"/>
        <w:rPr>
          <w:rFonts w:eastAsia="Calibri"/>
          <w:b/>
          <w:bCs/>
          <w:lang w:eastAsia="en-US"/>
        </w:rPr>
      </w:pPr>
    </w:p>
    <w:tbl>
      <w:tblPr>
        <w:tblStyle w:val="31"/>
        <w:tblW w:w="9612" w:type="dxa"/>
        <w:tblLook w:val="04A0" w:firstRow="1" w:lastRow="0" w:firstColumn="1" w:lastColumn="0" w:noHBand="0" w:noVBand="1"/>
      </w:tblPr>
      <w:tblGrid>
        <w:gridCol w:w="514"/>
        <w:gridCol w:w="2136"/>
        <w:gridCol w:w="2688"/>
        <w:gridCol w:w="2644"/>
        <w:gridCol w:w="1630"/>
      </w:tblGrid>
      <w:tr w:rsidR="005D1FD8" w:rsidRPr="009F2C07" w14:paraId="48B8CBA9" w14:textId="77777777" w:rsidTr="00FA6EE9">
        <w:trPr>
          <w:trHeight w:val="81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C00D" w14:textId="77777777" w:rsidR="005D1FD8" w:rsidRPr="009F2C07" w:rsidRDefault="005D1FD8" w:rsidP="00001FF0">
            <w:pPr>
              <w:contextualSpacing/>
              <w:jc w:val="center"/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 xml:space="preserve">№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0E8" w14:textId="77777777" w:rsidR="005D1FD8" w:rsidRPr="009F2C07" w:rsidRDefault="005D1FD8" w:rsidP="00001FF0">
            <w:pPr>
              <w:jc w:val="center"/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Вид медицинской помощи согласно плану закупа медицинских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FA7D" w14:textId="77777777" w:rsidR="005D1FD8" w:rsidRPr="009F2C07" w:rsidRDefault="005D1FD8" w:rsidP="00001FF0">
            <w:pPr>
              <w:jc w:val="center"/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Профиль коек для расчета пропускной способности круглосуточного стационара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3798" w14:textId="77777777" w:rsidR="005D1FD8" w:rsidRPr="009F2C07" w:rsidRDefault="005D1FD8" w:rsidP="00001FF0">
            <w:pPr>
              <w:jc w:val="center"/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Применяемый норматив работы одной койки в год в разрезе профилей коек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62C" w14:textId="77777777" w:rsidR="005D1FD8" w:rsidRPr="009F2C07" w:rsidRDefault="005D1FD8" w:rsidP="00001FF0">
            <w:pPr>
              <w:jc w:val="center"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Единица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измерения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объема</w:t>
            </w:r>
            <w:proofErr w:type="spellEnd"/>
          </w:p>
        </w:tc>
      </w:tr>
      <w:tr w:rsidR="005D1FD8" w:rsidRPr="009F2C07" w14:paraId="0C9A66B8" w14:textId="77777777" w:rsidTr="00FA6EE9">
        <w:trPr>
          <w:trHeight w:val="1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FEF6" w14:textId="77777777" w:rsidR="005D1FD8" w:rsidRPr="009F2C07" w:rsidRDefault="005D1FD8" w:rsidP="00001FF0">
            <w:pPr>
              <w:contextualSpacing/>
              <w:jc w:val="center"/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2B24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 xml:space="preserve">Круглосуточный стационар, за исключением стационарной помощи, оказываемой </w:t>
            </w:r>
            <w:proofErr w:type="gramStart"/>
            <w:r w:rsidRPr="009F2C07">
              <w:rPr>
                <w:bCs/>
                <w:lang w:val="ru-RU" w:eastAsia="en-US"/>
              </w:rPr>
              <w:t>субъектами</w:t>
            </w:r>
            <w:proofErr w:type="gramEnd"/>
            <w:r w:rsidRPr="009F2C07">
              <w:rPr>
                <w:bCs/>
                <w:lang w:val="ru-RU" w:eastAsia="en-US"/>
              </w:rPr>
              <w:t xml:space="preserve"> села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BCA7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 xml:space="preserve">Коечный фонд субъекта здравоохранения за исключением коек: </w:t>
            </w:r>
            <w:r w:rsidRPr="009F2C07">
              <w:rPr>
                <w:bCs/>
                <w:lang w:val="ru-RU" w:eastAsia="en-US"/>
              </w:rPr>
              <w:br/>
              <w:t>1) онкологических;</w:t>
            </w:r>
            <w:r w:rsidRPr="009F2C07">
              <w:rPr>
                <w:bCs/>
                <w:lang w:val="ru-RU" w:eastAsia="en-US"/>
              </w:rPr>
              <w:br/>
              <w:t>2) противотуберкулезных;</w:t>
            </w:r>
            <w:r w:rsidRPr="009F2C07">
              <w:rPr>
                <w:bCs/>
                <w:lang w:val="ru-RU" w:eastAsia="en-US"/>
              </w:rPr>
              <w:br/>
              <w:t>3) психиатрических;</w:t>
            </w:r>
            <w:r w:rsidRPr="009F2C07">
              <w:rPr>
                <w:bCs/>
                <w:lang w:val="ru-RU" w:eastAsia="en-US"/>
              </w:rPr>
              <w:br/>
              <w:t>4) инфекционных;</w:t>
            </w:r>
            <w:r w:rsidRPr="009F2C07">
              <w:rPr>
                <w:bCs/>
                <w:lang w:val="ru-RU" w:eastAsia="en-US"/>
              </w:rPr>
              <w:br/>
              <w:t>5) паллиативных;</w:t>
            </w:r>
            <w:r w:rsidRPr="009F2C07">
              <w:rPr>
                <w:bCs/>
                <w:lang w:val="ru-RU" w:eastAsia="en-US"/>
              </w:rPr>
              <w:br/>
              <w:t>6) реабилитационных;</w:t>
            </w:r>
          </w:p>
          <w:p w14:paraId="1AC80B77" w14:textId="77777777" w:rsidR="005D1FD8" w:rsidRPr="009F2C07" w:rsidRDefault="005D1FD8" w:rsidP="00001FF0">
            <w:pPr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 xml:space="preserve">7) </w:t>
            </w:r>
            <w:proofErr w:type="spellStart"/>
            <w:r w:rsidRPr="009F2C07">
              <w:rPr>
                <w:bCs/>
                <w:lang w:eastAsia="en-US"/>
              </w:rPr>
              <w:t>гематологических</w:t>
            </w:r>
            <w:proofErr w:type="spellEnd"/>
            <w:r w:rsidRPr="009F2C07">
              <w:rPr>
                <w:bCs/>
                <w:lang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A1EF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1) Профиль койки «Акушерский»:</w:t>
            </w:r>
          </w:p>
          <w:p w14:paraId="6D8D0F29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Город: 310 койко-дней;</w:t>
            </w:r>
          </w:p>
          <w:p w14:paraId="578B80B8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2) Другие профиля коек:</w:t>
            </w:r>
          </w:p>
          <w:p w14:paraId="1DD5F12E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Город: 340 койко-дней;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3F7D" w14:textId="77777777" w:rsidR="005D1FD8" w:rsidRPr="009F2C07" w:rsidRDefault="005D1FD8" w:rsidP="00001FF0">
            <w:pPr>
              <w:jc w:val="center"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Пролеченный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случай</w:t>
            </w:r>
            <w:proofErr w:type="spellEnd"/>
          </w:p>
        </w:tc>
      </w:tr>
      <w:tr w:rsidR="005D1FD8" w:rsidRPr="009F2C07" w14:paraId="7194AA7D" w14:textId="77777777" w:rsidTr="00FA6EE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5F30" w14:textId="77777777" w:rsidR="005D1FD8" w:rsidRPr="009F2C07" w:rsidRDefault="005D1FD8" w:rsidP="00001FF0">
            <w:pPr>
              <w:contextualSpacing/>
              <w:jc w:val="center"/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6CB5" w14:textId="77777777" w:rsidR="005D1FD8" w:rsidRPr="009F2C07" w:rsidRDefault="005D1FD8" w:rsidP="00001FF0">
            <w:pPr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Стационарная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помощь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сельскому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населению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4567" w14:textId="77777777" w:rsidR="005D1FD8" w:rsidRPr="009F2C07" w:rsidRDefault="005D1FD8" w:rsidP="00001FF0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5EC1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1) Профиль койки «Акушерский»:</w:t>
            </w:r>
          </w:p>
          <w:p w14:paraId="46B8DFE4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Село: 290 койко-дней;</w:t>
            </w:r>
          </w:p>
          <w:p w14:paraId="3D71F622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2) Другие профиля коек:</w:t>
            </w:r>
          </w:p>
          <w:p w14:paraId="57FC5B0E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Село: 330 койко-дней;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06B9" w14:textId="77777777" w:rsidR="005D1FD8" w:rsidRPr="009F2C07" w:rsidRDefault="005D1FD8" w:rsidP="00001FF0">
            <w:pPr>
              <w:jc w:val="center"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Пролеченный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случай</w:t>
            </w:r>
            <w:proofErr w:type="spellEnd"/>
          </w:p>
        </w:tc>
      </w:tr>
      <w:tr w:rsidR="005D1FD8" w:rsidRPr="009F2C07" w14:paraId="1587F642" w14:textId="77777777" w:rsidTr="00FA6EE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81F5" w14:textId="77777777" w:rsidR="005D1FD8" w:rsidRPr="009F2C07" w:rsidRDefault="005D1FD8" w:rsidP="00001FF0">
            <w:pPr>
              <w:contextualSpacing/>
              <w:jc w:val="center"/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A47" w14:textId="77777777" w:rsidR="005D1FD8" w:rsidRPr="009F2C07" w:rsidRDefault="005D1FD8" w:rsidP="00001FF0">
            <w:pPr>
              <w:contextualSpacing/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Медицинская помощь больным инфекционными заболеваниями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F3C0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Коечный фонд субъекта здравоохранения по инфекционным койкам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CD44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Профиль койки «Инфекционный»:</w:t>
            </w:r>
          </w:p>
          <w:p w14:paraId="55586C3D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Город: 330 койко-дней;</w:t>
            </w:r>
          </w:p>
          <w:p w14:paraId="3C3D4564" w14:textId="77777777" w:rsidR="005D1FD8" w:rsidRPr="009F2C07" w:rsidRDefault="005D1FD8" w:rsidP="00001FF0">
            <w:pPr>
              <w:contextualSpacing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Село</w:t>
            </w:r>
            <w:proofErr w:type="spellEnd"/>
            <w:r w:rsidRPr="009F2C07">
              <w:rPr>
                <w:bCs/>
                <w:lang w:eastAsia="en-US"/>
              </w:rPr>
              <w:t xml:space="preserve">: 330 </w:t>
            </w:r>
            <w:proofErr w:type="spellStart"/>
            <w:r w:rsidRPr="009F2C07">
              <w:rPr>
                <w:bCs/>
                <w:lang w:eastAsia="en-US"/>
              </w:rPr>
              <w:t>койко-дней</w:t>
            </w:r>
            <w:proofErr w:type="spellEnd"/>
            <w:r w:rsidRPr="009F2C07">
              <w:rPr>
                <w:bCs/>
                <w:lang w:eastAsia="en-US"/>
              </w:rPr>
              <w:t>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D004" w14:textId="77777777" w:rsidR="005D1FD8" w:rsidRPr="009F2C07" w:rsidRDefault="005D1FD8" w:rsidP="00001FF0">
            <w:pPr>
              <w:jc w:val="center"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Пролеченный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случай</w:t>
            </w:r>
            <w:proofErr w:type="spellEnd"/>
          </w:p>
        </w:tc>
      </w:tr>
      <w:tr w:rsidR="005D1FD8" w:rsidRPr="009F2C07" w14:paraId="1684CD37" w14:textId="77777777" w:rsidTr="00FA6EE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C6C" w14:textId="77777777" w:rsidR="005D1FD8" w:rsidRPr="009F2C07" w:rsidRDefault="005D1FD8" w:rsidP="00001FF0">
            <w:pPr>
              <w:contextualSpacing/>
              <w:jc w:val="center"/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88CA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Медицинская реабилитация в круглосуточном стационаре 2 этап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0CA" w14:textId="77777777" w:rsidR="005D1FD8" w:rsidRPr="009F2C07" w:rsidRDefault="005D1FD8" w:rsidP="00001FF0">
            <w:pPr>
              <w:contextualSpacing/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Коечный фонд субъекта здравоохранения по реабилитационным койкам</w:t>
            </w:r>
          </w:p>
          <w:p w14:paraId="033FC9BA" w14:textId="77777777" w:rsidR="005D1FD8" w:rsidRPr="009F2C07" w:rsidRDefault="005D1FD8" w:rsidP="00001FF0">
            <w:pPr>
              <w:contextualSpacing/>
              <w:rPr>
                <w:bCs/>
                <w:lang w:val="ru-RU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9BB8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Профиль койки «Восстановительное лечение и медицинская реабилитация»:</w:t>
            </w:r>
            <w:r w:rsidRPr="009F2C07">
              <w:rPr>
                <w:bCs/>
                <w:lang w:eastAsia="en-US"/>
              </w:rPr>
              <w:t> </w:t>
            </w:r>
          </w:p>
          <w:p w14:paraId="1AA4BB32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Город: 340 койко-дней;</w:t>
            </w:r>
          </w:p>
          <w:p w14:paraId="3CAE341F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Село: 330 койко-дней;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63A1" w14:textId="77777777" w:rsidR="005D1FD8" w:rsidRPr="009F2C07" w:rsidRDefault="005D1FD8" w:rsidP="00001FF0">
            <w:pPr>
              <w:jc w:val="center"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Пролеченный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случай</w:t>
            </w:r>
            <w:proofErr w:type="spellEnd"/>
          </w:p>
        </w:tc>
      </w:tr>
      <w:tr w:rsidR="005D1FD8" w:rsidRPr="009F2C07" w14:paraId="6FEFF5C3" w14:textId="77777777" w:rsidTr="00FA6EE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7385" w14:textId="77777777" w:rsidR="005D1FD8" w:rsidRPr="009F2C07" w:rsidRDefault="005D1FD8" w:rsidP="00001FF0">
            <w:pPr>
              <w:contextualSpacing/>
              <w:jc w:val="center"/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388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Медицинская реабилитация в круглосуточном стационаре 3 этап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08F4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5C98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8E6" w14:textId="77777777" w:rsidR="005D1FD8" w:rsidRPr="009F2C07" w:rsidRDefault="005D1FD8" w:rsidP="00001FF0">
            <w:pPr>
              <w:jc w:val="center"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Койко-день</w:t>
            </w:r>
            <w:proofErr w:type="spellEnd"/>
          </w:p>
        </w:tc>
      </w:tr>
      <w:tr w:rsidR="005D1FD8" w:rsidRPr="00510CEF" w14:paraId="6BF7B5E9" w14:textId="77777777" w:rsidTr="00FA6EE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1B3F" w14:textId="77777777" w:rsidR="005D1FD8" w:rsidRPr="009F2C07" w:rsidRDefault="005D1FD8" w:rsidP="00001FF0">
            <w:pPr>
              <w:contextualSpacing/>
              <w:jc w:val="center"/>
              <w:rPr>
                <w:bCs/>
                <w:lang w:eastAsia="en-US"/>
              </w:rPr>
            </w:pPr>
            <w:r w:rsidRPr="009F2C07">
              <w:rPr>
                <w:bCs/>
                <w:lang w:eastAsia="en-US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1ED3" w14:textId="77777777" w:rsidR="005D1FD8" w:rsidRPr="009F2C07" w:rsidRDefault="005D1FD8" w:rsidP="00001FF0">
            <w:pPr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Паллиативная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медицинская</w:t>
            </w:r>
            <w:proofErr w:type="spellEnd"/>
            <w:r w:rsidRPr="009F2C07">
              <w:rPr>
                <w:bCs/>
                <w:lang w:eastAsia="en-US"/>
              </w:rPr>
              <w:t xml:space="preserve"> </w:t>
            </w:r>
            <w:proofErr w:type="spellStart"/>
            <w:r w:rsidRPr="009F2C07">
              <w:rPr>
                <w:bCs/>
                <w:lang w:eastAsia="en-US"/>
              </w:rPr>
              <w:t>помощь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3D73" w14:textId="77777777" w:rsidR="005D1FD8" w:rsidRPr="009F2C07" w:rsidRDefault="005D1FD8" w:rsidP="00001FF0">
            <w:pPr>
              <w:contextualSpacing/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Коечный фонд субъекта здравоохранения по паллиативным койкам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327B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Профиль койки «Паллиативный»:</w:t>
            </w:r>
          </w:p>
          <w:p w14:paraId="34785A06" w14:textId="77777777" w:rsidR="005D1FD8" w:rsidRPr="009F2C07" w:rsidRDefault="005D1FD8" w:rsidP="00001FF0">
            <w:pPr>
              <w:rPr>
                <w:bCs/>
                <w:lang w:val="ru-RU" w:eastAsia="en-US"/>
              </w:rPr>
            </w:pPr>
            <w:r w:rsidRPr="009F2C07">
              <w:rPr>
                <w:bCs/>
                <w:lang w:val="ru-RU" w:eastAsia="en-US"/>
              </w:rPr>
              <w:t>Город: 340 койко-дней;</w:t>
            </w:r>
          </w:p>
          <w:p w14:paraId="08225AA5" w14:textId="77777777" w:rsidR="005D1FD8" w:rsidRPr="009F2C07" w:rsidRDefault="005D1FD8" w:rsidP="00001FF0">
            <w:pPr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Село</w:t>
            </w:r>
            <w:proofErr w:type="spellEnd"/>
            <w:r w:rsidRPr="009F2C07">
              <w:rPr>
                <w:bCs/>
                <w:lang w:eastAsia="en-US"/>
              </w:rPr>
              <w:t xml:space="preserve">: 330 </w:t>
            </w:r>
            <w:proofErr w:type="spellStart"/>
            <w:r w:rsidRPr="009F2C07">
              <w:rPr>
                <w:bCs/>
                <w:lang w:eastAsia="en-US"/>
              </w:rPr>
              <w:t>койко-дней</w:t>
            </w:r>
            <w:proofErr w:type="spellEnd"/>
            <w:r w:rsidRPr="009F2C07">
              <w:rPr>
                <w:bCs/>
                <w:lang w:eastAsia="en-US"/>
              </w:rPr>
              <w:t>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23D7" w14:textId="77777777" w:rsidR="005D1FD8" w:rsidRPr="00510CEF" w:rsidRDefault="005D1FD8" w:rsidP="00001FF0">
            <w:pPr>
              <w:jc w:val="center"/>
              <w:rPr>
                <w:bCs/>
                <w:lang w:eastAsia="en-US"/>
              </w:rPr>
            </w:pPr>
            <w:proofErr w:type="spellStart"/>
            <w:r w:rsidRPr="009F2C07">
              <w:rPr>
                <w:bCs/>
                <w:lang w:eastAsia="en-US"/>
              </w:rPr>
              <w:t>Койко-день</w:t>
            </w:r>
            <w:proofErr w:type="spellEnd"/>
          </w:p>
        </w:tc>
      </w:tr>
      <w:bookmarkEnd w:id="0"/>
    </w:tbl>
    <w:p w14:paraId="476CECA7" w14:textId="77777777" w:rsidR="0099366C" w:rsidRPr="005D1FD8" w:rsidRDefault="0099366C" w:rsidP="00001FF0">
      <w:pPr>
        <w:jc w:val="both"/>
        <w:rPr>
          <w:sz w:val="28"/>
          <w:szCs w:val="28"/>
        </w:rPr>
      </w:pPr>
    </w:p>
    <w:sectPr w:rsidR="0099366C" w:rsidRPr="005D1FD8" w:rsidSect="00EC12A6">
      <w:pgSz w:w="11906" w:h="16838"/>
      <w:pgMar w:top="1418" w:right="851" w:bottom="1418" w:left="141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0907" w14:textId="77777777" w:rsidR="00D35710" w:rsidRDefault="00D35710" w:rsidP="005D1FD8">
      <w:r>
        <w:separator/>
      </w:r>
    </w:p>
  </w:endnote>
  <w:endnote w:type="continuationSeparator" w:id="0">
    <w:p w14:paraId="660ECE31" w14:textId="77777777" w:rsidR="00D35710" w:rsidRDefault="00D35710" w:rsidP="005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6676" w14:textId="77777777" w:rsidR="00D35710" w:rsidRDefault="00D35710" w:rsidP="005D1FD8">
      <w:r>
        <w:separator/>
      </w:r>
    </w:p>
  </w:footnote>
  <w:footnote w:type="continuationSeparator" w:id="0">
    <w:p w14:paraId="00F6388A" w14:textId="77777777" w:rsidR="00D35710" w:rsidRDefault="00D35710" w:rsidP="005D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978780"/>
      <w:docPartObj>
        <w:docPartGallery w:val="Page Numbers (Top of Page)"/>
        <w:docPartUnique/>
      </w:docPartObj>
    </w:sdtPr>
    <w:sdtEndPr/>
    <w:sdtContent>
      <w:p w14:paraId="54D03AEA" w14:textId="5C46A02E" w:rsidR="00DF4570" w:rsidRDefault="00DF45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10FD7C3D" w14:textId="77777777" w:rsidR="00DF4570" w:rsidRDefault="00DF457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4C41"/>
    <w:multiLevelType w:val="hybridMultilevel"/>
    <w:tmpl w:val="54F23A6C"/>
    <w:lvl w:ilvl="0" w:tplc="67685BE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250A0"/>
    <w:multiLevelType w:val="hybridMultilevel"/>
    <w:tmpl w:val="DB0AB6EA"/>
    <w:lvl w:ilvl="0" w:tplc="EB2217C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56221"/>
    <w:multiLevelType w:val="hybridMultilevel"/>
    <w:tmpl w:val="092883AA"/>
    <w:lvl w:ilvl="0" w:tplc="D44606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15267860"/>
    <w:multiLevelType w:val="hybridMultilevel"/>
    <w:tmpl w:val="12269EE4"/>
    <w:lvl w:ilvl="0" w:tplc="23F0098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6D3484"/>
    <w:multiLevelType w:val="hybridMultilevel"/>
    <w:tmpl w:val="3E1658AA"/>
    <w:lvl w:ilvl="0" w:tplc="08AC14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567F0"/>
    <w:multiLevelType w:val="hybridMultilevel"/>
    <w:tmpl w:val="FEEC43D6"/>
    <w:lvl w:ilvl="0" w:tplc="AF4EF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43F6"/>
    <w:multiLevelType w:val="multilevel"/>
    <w:tmpl w:val="E70A0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0DA1260"/>
    <w:multiLevelType w:val="hybridMultilevel"/>
    <w:tmpl w:val="D39E10CC"/>
    <w:lvl w:ilvl="0" w:tplc="0084378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0676ED"/>
    <w:multiLevelType w:val="hybridMultilevel"/>
    <w:tmpl w:val="8118E1E8"/>
    <w:lvl w:ilvl="0" w:tplc="786406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3483A82"/>
    <w:multiLevelType w:val="hybridMultilevel"/>
    <w:tmpl w:val="806629F2"/>
    <w:lvl w:ilvl="0" w:tplc="661A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2722B1"/>
    <w:multiLevelType w:val="hybridMultilevel"/>
    <w:tmpl w:val="5B66EC46"/>
    <w:lvl w:ilvl="0" w:tplc="00A27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6D2DBD"/>
    <w:multiLevelType w:val="hybridMultilevel"/>
    <w:tmpl w:val="560C8CEA"/>
    <w:lvl w:ilvl="0" w:tplc="5D78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30294A"/>
    <w:multiLevelType w:val="hybridMultilevel"/>
    <w:tmpl w:val="78A6E08E"/>
    <w:lvl w:ilvl="0" w:tplc="C0029E68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F447B8"/>
    <w:multiLevelType w:val="hybridMultilevel"/>
    <w:tmpl w:val="63EE00E0"/>
    <w:lvl w:ilvl="0" w:tplc="BA1EBE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6054F"/>
    <w:multiLevelType w:val="hybridMultilevel"/>
    <w:tmpl w:val="7172B97A"/>
    <w:lvl w:ilvl="0" w:tplc="3C38C4C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F82DF8"/>
    <w:multiLevelType w:val="hybridMultilevel"/>
    <w:tmpl w:val="DA2A1898"/>
    <w:lvl w:ilvl="0" w:tplc="51D6F4A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F5733E"/>
    <w:multiLevelType w:val="hybridMultilevel"/>
    <w:tmpl w:val="3CF850E4"/>
    <w:lvl w:ilvl="0" w:tplc="8CE4A7AE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F45D93"/>
    <w:multiLevelType w:val="hybridMultilevel"/>
    <w:tmpl w:val="45E6FEC2"/>
    <w:lvl w:ilvl="0" w:tplc="94FE45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B64BC"/>
    <w:multiLevelType w:val="hybridMultilevel"/>
    <w:tmpl w:val="22A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41E80"/>
    <w:multiLevelType w:val="hybridMultilevel"/>
    <w:tmpl w:val="C3D43D68"/>
    <w:lvl w:ilvl="0" w:tplc="71FEA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D63136"/>
    <w:multiLevelType w:val="hybridMultilevel"/>
    <w:tmpl w:val="88FC92A6"/>
    <w:lvl w:ilvl="0" w:tplc="9B8480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4" w15:restartNumberingAfterBreak="0">
    <w:nsid w:val="7ADA4986"/>
    <w:multiLevelType w:val="hybridMultilevel"/>
    <w:tmpl w:val="AECC702E"/>
    <w:lvl w:ilvl="0" w:tplc="3886E84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4E2001"/>
    <w:multiLevelType w:val="hybridMultilevel"/>
    <w:tmpl w:val="69B836B4"/>
    <w:lvl w:ilvl="0" w:tplc="3DA0B35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7"/>
  </w:num>
  <w:num w:numId="14">
    <w:abstractNumId w:val="16"/>
  </w:num>
  <w:num w:numId="15">
    <w:abstractNumId w:val="19"/>
  </w:num>
  <w:num w:numId="16">
    <w:abstractNumId w:val="17"/>
  </w:num>
  <w:num w:numId="17">
    <w:abstractNumId w:val="24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8"/>
  </w:num>
  <w:num w:numId="23">
    <w:abstractNumId w:val="20"/>
  </w:num>
  <w:num w:numId="24">
    <w:abstractNumId w:val="6"/>
  </w:num>
  <w:num w:numId="25">
    <w:abstractNumId w:val="11"/>
  </w:num>
  <w:num w:numId="26">
    <w:abstractNumId w:val="25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01FF0"/>
    <w:rsid w:val="00087630"/>
    <w:rsid w:val="000B19A4"/>
    <w:rsid w:val="000B2D19"/>
    <w:rsid w:val="000D236D"/>
    <w:rsid w:val="000D68F9"/>
    <w:rsid w:val="000F06E3"/>
    <w:rsid w:val="001416AD"/>
    <w:rsid w:val="00144BFB"/>
    <w:rsid w:val="00151990"/>
    <w:rsid w:val="00196968"/>
    <w:rsid w:val="001A2F8B"/>
    <w:rsid w:val="001C3EE7"/>
    <w:rsid w:val="001C438C"/>
    <w:rsid w:val="001D2815"/>
    <w:rsid w:val="00206F0F"/>
    <w:rsid w:val="00215846"/>
    <w:rsid w:val="00221F98"/>
    <w:rsid w:val="0026239D"/>
    <w:rsid w:val="002665F8"/>
    <w:rsid w:val="00272B3A"/>
    <w:rsid w:val="002A14B0"/>
    <w:rsid w:val="002A469F"/>
    <w:rsid w:val="002B0FB8"/>
    <w:rsid w:val="002C7FAB"/>
    <w:rsid w:val="002E524A"/>
    <w:rsid w:val="00380A66"/>
    <w:rsid w:val="003E53AE"/>
    <w:rsid w:val="004024DC"/>
    <w:rsid w:val="004053B0"/>
    <w:rsid w:val="00420289"/>
    <w:rsid w:val="00456FE8"/>
    <w:rsid w:val="004662A8"/>
    <w:rsid w:val="004A0347"/>
    <w:rsid w:val="00505026"/>
    <w:rsid w:val="00510919"/>
    <w:rsid w:val="005B14C4"/>
    <w:rsid w:val="005C22D3"/>
    <w:rsid w:val="005D1FD8"/>
    <w:rsid w:val="00621988"/>
    <w:rsid w:val="00646531"/>
    <w:rsid w:val="00656399"/>
    <w:rsid w:val="00664407"/>
    <w:rsid w:val="0078044E"/>
    <w:rsid w:val="00784B74"/>
    <w:rsid w:val="00864DFF"/>
    <w:rsid w:val="00886500"/>
    <w:rsid w:val="0089511A"/>
    <w:rsid w:val="008A6308"/>
    <w:rsid w:val="008C7BD4"/>
    <w:rsid w:val="008E2157"/>
    <w:rsid w:val="00926265"/>
    <w:rsid w:val="00967EEF"/>
    <w:rsid w:val="0098310B"/>
    <w:rsid w:val="00987DD3"/>
    <w:rsid w:val="0099366C"/>
    <w:rsid w:val="009A694D"/>
    <w:rsid w:val="009A76E9"/>
    <w:rsid w:val="009D57DC"/>
    <w:rsid w:val="009F2C07"/>
    <w:rsid w:val="009F57DA"/>
    <w:rsid w:val="00A344F7"/>
    <w:rsid w:val="00AA264E"/>
    <w:rsid w:val="00AD0070"/>
    <w:rsid w:val="00AF4D3E"/>
    <w:rsid w:val="00B214DD"/>
    <w:rsid w:val="00B5779B"/>
    <w:rsid w:val="00B905BF"/>
    <w:rsid w:val="00B939FC"/>
    <w:rsid w:val="00B9570A"/>
    <w:rsid w:val="00BE5A45"/>
    <w:rsid w:val="00C32747"/>
    <w:rsid w:val="00C45ED6"/>
    <w:rsid w:val="00CB6E71"/>
    <w:rsid w:val="00CD164D"/>
    <w:rsid w:val="00D35710"/>
    <w:rsid w:val="00D51C14"/>
    <w:rsid w:val="00DA0355"/>
    <w:rsid w:val="00DB1EEE"/>
    <w:rsid w:val="00DB7BBF"/>
    <w:rsid w:val="00DE368D"/>
    <w:rsid w:val="00DF4570"/>
    <w:rsid w:val="00EC12A6"/>
    <w:rsid w:val="00EC20B7"/>
    <w:rsid w:val="00EE388B"/>
    <w:rsid w:val="00F0692D"/>
    <w:rsid w:val="00F155C5"/>
    <w:rsid w:val="00F95C8C"/>
    <w:rsid w:val="00F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5393"/>
  <w15:chartTrackingRefBased/>
  <w15:docId w15:val="{BAC791D1-B491-48E5-A6F7-B8D800D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36D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0D236D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0D236D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D236D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1">
    <w:name w:val="Сетка таблицы3"/>
    <w:basedOn w:val="a1"/>
    <w:next w:val="a3"/>
    <w:uiPriority w:val="39"/>
    <w:rsid w:val="005D1FD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5D1F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1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1F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1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aliases w:val="Akapit z listą BS,Bullets,Citation List,Colorful List - Accent 11,IBL List Paragraph,List Paragraph (numbered (a)),List Paragraph 1,List Paragraph nowy,List_Paragraph,Multilevel para_II,NUMBERED PARAGRAPH,Numbered List Paragraph,본문(내용)"/>
    <w:basedOn w:val="a"/>
    <w:link w:val="af0"/>
    <w:uiPriority w:val="34"/>
    <w:qFormat/>
    <w:rsid w:val="00272B3A"/>
    <w:pPr>
      <w:ind w:left="720"/>
      <w:contextualSpacing/>
    </w:pPr>
  </w:style>
  <w:style w:type="character" w:customStyle="1" w:styleId="s0">
    <w:name w:val="s0"/>
    <w:rsid w:val="003E53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D236D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D236D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0D236D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D236D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D236D"/>
  </w:style>
  <w:style w:type="paragraph" w:customStyle="1" w:styleId="af1">
    <w:name w:val="Знак"/>
    <w:basedOn w:val="a"/>
    <w:autoRedefine/>
    <w:rsid w:val="000D236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Body Text Indent"/>
    <w:basedOn w:val="a"/>
    <w:link w:val="af3"/>
    <w:rsid w:val="000D236D"/>
    <w:pPr>
      <w:ind w:firstLine="1122"/>
      <w:jc w:val="both"/>
    </w:pPr>
    <w:rPr>
      <w:lang w:val="kk-KZ"/>
    </w:rPr>
  </w:style>
  <w:style w:type="character" w:customStyle="1" w:styleId="af3">
    <w:name w:val="Основной текст с отступом Знак"/>
    <w:basedOn w:val="a0"/>
    <w:link w:val="af2"/>
    <w:rsid w:val="000D236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4">
    <w:name w:val="Title"/>
    <w:basedOn w:val="a"/>
    <w:link w:val="af5"/>
    <w:uiPriority w:val="10"/>
    <w:qFormat/>
    <w:rsid w:val="000D236D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uiPriority w:val="10"/>
    <w:rsid w:val="000D2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link w:val="af7"/>
    <w:uiPriority w:val="11"/>
    <w:qFormat/>
    <w:rsid w:val="000D236D"/>
    <w:pPr>
      <w:ind w:firstLine="709"/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0D2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qFormat/>
    <w:rsid w:val="000D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0D236D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table" w:customStyle="1" w:styleId="12">
    <w:name w:val="Сетка таблицы1"/>
    <w:basedOn w:val="a1"/>
    <w:next w:val="a3"/>
    <w:uiPriority w:val="39"/>
    <w:rsid w:val="000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 Знак"/>
    <w:basedOn w:val="a"/>
    <w:autoRedefine/>
    <w:rsid w:val="000D236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0D236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0D236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D2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uiPriority w:val="99"/>
    <w:rsid w:val="000D236D"/>
    <w:rPr>
      <w:rFonts w:ascii="Times New Roman" w:hAnsi="Times New Roman" w:cs="Times New Roman" w:hint="default"/>
      <w:color w:val="333399"/>
      <w:u w:val="single"/>
    </w:rPr>
  </w:style>
  <w:style w:type="paragraph" w:customStyle="1" w:styleId="afa">
    <w:name w:val="Знак Знак Знак"/>
    <w:basedOn w:val="a"/>
    <w:autoRedefine/>
    <w:rsid w:val="000D236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b">
    <w:name w:val="Normal (Web)"/>
    <w:aliases w:val="Знак Знак,Знак4 Знак Знак,Знак4,Знак4 Знак Знак Знак Знак,Знак4 Знак,Обычный (веб)1,Обычный (веб)1 Знак Знак Зн,Обычный (веб)1 Знак Знак Зн Знак Знак Знак,Обычный (веб)1 Знак Знак Зн Знак Знак Знак Знак,Зн"/>
    <w:basedOn w:val="a"/>
    <w:link w:val="afc"/>
    <w:uiPriority w:val="99"/>
    <w:qFormat/>
    <w:rsid w:val="000D236D"/>
    <w:pPr>
      <w:spacing w:before="100" w:beforeAutospacing="1" w:after="100" w:afterAutospacing="1"/>
    </w:pPr>
  </w:style>
  <w:style w:type="character" w:styleId="afd">
    <w:name w:val="page number"/>
    <w:basedOn w:val="a0"/>
    <w:rsid w:val="000D236D"/>
  </w:style>
  <w:style w:type="character" w:styleId="afe">
    <w:name w:val="Strong"/>
    <w:qFormat/>
    <w:rsid w:val="000D236D"/>
    <w:rPr>
      <w:b/>
      <w:bCs/>
    </w:rPr>
  </w:style>
  <w:style w:type="paragraph" w:styleId="aff">
    <w:name w:val="Normal Indent"/>
    <w:basedOn w:val="a"/>
    <w:uiPriority w:val="99"/>
    <w:unhideWhenUsed/>
    <w:rsid w:val="000D236D"/>
    <w:pPr>
      <w:spacing w:after="200" w:line="276" w:lineRule="auto"/>
      <w:ind w:left="720"/>
    </w:pPr>
    <w:rPr>
      <w:sz w:val="22"/>
      <w:szCs w:val="22"/>
      <w:lang w:val="en-US" w:eastAsia="en-US"/>
    </w:rPr>
  </w:style>
  <w:style w:type="character" w:styleId="aff0">
    <w:name w:val="Emphasis"/>
    <w:basedOn w:val="a0"/>
    <w:uiPriority w:val="20"/>
    <w:qFormat/>
    <w:rsid w:val="000D236D"/>
    <w:rPr>
      <w:rFonts w:ascii="Times New Roman" w:eastAsia="Times New Roman" w:hAnsi="Times New Roman" w:cs="Times New Roman"/>
    </w:rPr>
  </w:style>
  <w:style w:type="paragraph" w:styleId="aff1">
    <w:name w:val="caption"/>
    <w:basedOn w:val="a"/>
    <w:next w:val="a"/>
    <w:uiPriority w:val="35"/>
    <w:semiHidden/>
    <w:unhideWhenUsed/>
    <w:qFormat/>
    <w:rsid w:val="000D236D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0D236D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0D236D"/>
    <w:pPr>
      <w:spacing w:after="200" w:line="276" w:lineRule="auto"/>
    </w:pPr>
    <w:rPr>
      <w:lang w:val="en-US"/>
    </w:rPr>
  </w:style>
  <w:style w:type="paragraph" w:styleId="aff2">
    <w:name w:val="Revision"/>
    <w:hidden/>
    <w:uiPriority w:val="99"/>
    <w:semiHidden/>
    <w:rsid w:val="000D236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0">
    <w:name w:val="Абзац списка Знак"/>
    <w:aliases w:val="Akapit z listą BS Знак,Bullets Знак,Citation List Знак,Colorful List - Accent 11 Знак,IBL List Paragraph Знак,List Paragraph (numbered (a)) Знак,List Paragraph 1 Знак,List Paragraph nowy Знак,List_Paragraph Знак,Multilevel para_II Знак"/>
    <w:basedOn w:val="a0"/>
    <w:link w:val="af"/>
    <w:uiPriority w:val="34"/>
    <w:rsid w:val="000D23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0D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D236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uiPriority w:val="99"/>
    <w:qFormat/>
    <w:rsid w:val="000D236D"/>
    <w:pPr>
      <w:spacing w:before="100" w:beforeAutospacing="1" w:after="100" w:afterAutospacing="1"/>
    </w:pPr>
  </w:style>
  <w:style w:type="character" w:customStyle="1" w:styleId="afc">
    <w:name w:val="Обычный (Интернет) Знак"/>
    <w:aliases w:val="Знак Знак Знак1,Знак4 Знак Знак Знак,Знак4 Знак1,Знак4 Знак Знак Знак Знак Знак,Знак4 Знак Знак1,Обычный (веб)1 Знак,Обычный (веб)1 Знак Знак Зн Знак,Обычный (веб)1 Знак Знак Зн Знак Знак Знак Знак1,Зн Знак"/>
    <w:link w:val="afb"/>
    <w:uiPriority w:val="99"/>
    <w:locked/>
    <w:rsid w:val="000D2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0"/>
    <w:uiPriority w:val="99"/>
    <w:semiHidden/>
    <w:unhideWhenUsed/>
    <w:rsid w:val="000D236D"/>
    <w:rPr>
      <w:vertAlign w:val="superscript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0D236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D236D"/>
  </w:style>
  <w:style w:type="numbering" w:customStyle="1" w:styleId="111">
    <w:name w:val="Нет списка11"/>
    <w:next w:val="a2"/>
    <w:uiPriority w:val="99"/>
    <w:semiHidden/>
    <w:unhideWhenUsed/>
    <w:rsid w:val="000D236D"/>
  </w:style>
  <w:style w:type="table" w:customStyle="1" w:styleId="1110">
    <w:name w:val="Сетка таблицы111"/>
    <w:basedOn w:val="a1"/>
    <w:next w:val="a3"/>
    <w:uiPriority w:val="39"/>
    <w:rsid w:val="000D2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0D236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FollowedHyperlink"/>
    <w:basedOn w:val="a0"/>
    <w:uiPriority w:val="99"/>
    <w:semiHidden/>
    <w:unhideWhenUsed/>
    <w:rsid w:val="000D236D"/>
    <w:rPr>
      <w:color w:val="954F72" w:themeColor="followedHyperlink"/>
      <w:u w:val="single"/>
    </w:rPr>
  </w:style>
  <w:style w:type="character" w:styleId="aff5">
    <w:name w:val="line number"/>
    <w:basedOn w:val="a0"/>
    <w:uiPriority w:val="99"/>
    <w:semiHidden/>
    <w:unhideWhenUsed/>
    <w:rsid w:val="000D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EBEC-8B33-4A76-97ED-B03BE457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64</Pages>
  <Words>15375</Words>
  <Characters>87642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Байтокова Алия Жумагуловна</cp:lastModifiedBy>
  <cp:revision>10</cp:revision>
  <dcterms:created xsi:type="dcterms:W3CDTF">2021-12-22T06:58:00Z</dcterms:created>
  <dcterms:modified xsi:type="dcterms:W3CDTF">2021-12-23T03:59:00Z</dcterms:modified>
</cp:coreProperties>
</file>