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DE73F" w14:textId="45901FD0" w:rsidR="009D6F7A" w:rsidRPr="00CC2D58" w:rsidRDefault="009D6F7A" w:rsidP="009D6F7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C2D58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</w:p>
    <w:p w14:paraId="452145A1" w14:textId="77777777" w:rsidR="00B41D22" w:rsidRPr="00CC2D58" w:rsidRDefault="00B41D22" w:rsidP="009D6F7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EF25BC5" w14:textId="410D63A1" w:rsidR="009D56B5" w:rsidRPr="00CC2D58" w:rsidRDefault="00C9186B" w:rsidP="009D6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D58">
        <w:rPr>
          <w:rFonts w:ascii="Times New Roman" w:hAnsi="Times New Roman" w:cs="Times New Roman"/>
          <w:b/>
          <w:bCs/>
          <w:sz w:val="24"/>
          <w:szCs w:val="24"/>
        </w:rPr>
        <w:t>Закрепление</w:t>
      </w:r>
      <w:r w:rsidR="009D6F7A" w:rsidRPr="00CC2D58">
        <w:rPr>
          <w:rFonts w:ascii="Times New Roman" w:hAnsi="Times New Roman" w:cs="Times New Roman"/>
          <w:b/>
          <w:bCs/>
          <w:sz w:val="24"/>
          <w:szCs w:val="24"/>
        </w:rPr>
        <w:t xml:space="preserve"> протокол</w:t>
      </w:r>
      <w:r w:rsidRPr="00CC2D5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9D6F7A" w:rsidRPr="00CC2D58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ОКС №</w:t>
      </w:r>
      <w:r w:rsidR="00397E70" w:rsidRPr="00CC2D5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D6F7A" w:rsidRPr="00CC2D58">
        <w:rPr>
          <w:rFonts w:ascii="Times New Roman" w:hAnsi="Times New Roman" w:cs="Times New Roman"/>
          <w:b/>
          <w:bCs/>
          <w:sz w:val="24"/>
          <w:szCs w:val="24"/>
        </w:rPr>
        <w:t xml:space="preserve"> от 2</w:t>
      </w:r>
      <w:r w:rsidR="00397E70" w:rsidRPr="00CC2D5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D6F7A" w:rsidRPr="00CC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7E70" w:rsidRPr="00CC2D58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9D6F7A" w:rsidRPr="00CC2D58">
        <w:rPr>
          <w:rFonts w:ascii="Times New Roman" w:hAnsi="Times New Roman" w:cs="Times New Roman"/>
          <w:b/>
          <w:bCs/>
          <w:sz w:val="24"/>
          <w:szCs w:val="24"/>
        </w:rPr>
        <w:t xml:space="preserve"> 2021 года </w:t>
      </w:r>
      <w:r w:rsidRPr="00CC2D58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9D6F7A" w:rsidRPr="00CC2D58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структурны</w:t>
      </w:r>
      <w:r w:rsidRPr="00CC2D58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="009D6F7A" w:rsidRPr="00CC2D58">
        <w:rPr>
          <w:rFonts w:ascii="Times New Roman" w:hAnsi="Times New Roman" w:cs="Times New Roman"/>
          <w:b/>
          <w:bCs/>
          <w:sz w:val="24"/>
          <w:szCs w:val="24"/>
        </w:rPr>
        <w:t xml:space="preserve"> подразделени</w:t>
      </w:r>
      <w:r w:rsidRPr="00CC2D58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="009D6F7A" w:rsidRPr="00CC2D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A7159B" w14:textId="4DAF7398" w:rsidR="009D6F7A" w:rsidRPr="00CC2D58" w:rsidRDefault="009D6F7A" w:rsidP="009D6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D58">
        <w:rPr>
          <w:rFonts w:ascii="Times New Roman" w:hAnsi="Times New Roman" w:cs="Times New Roman"/>
          <w:b/>
          <w:bCs/>
          <w:sz w:val="24"/>
          <w:szCs w:val="24"/>
        </w:rPr>
        <w:t>НАО «Фонд социального медицинского страхования»</w:t>
      </w:r>
    </w:p>
    <w:p w14:paraId="61FCD18F" w14:textId="670D69F7" w:rsidR="005B343A" w:rsidRPr="00CC2D58" w:rsidRDefault="009D6F7A" w:rsidP="009D6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D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924"/>
        <w:gridCol w:w="4268"/>
        <w:gridCol w:w="2189"/>
        <w:gridCol w:w="1659"/>
        <w:gridCol w:w="1843"/>
        <w:gridCol w:w="4569"/>
      </w:tblGrid>
      <w:tr w:rsidR="00CC2D58" w:rsidRPr="00CC2D58" w14:paraId="7EB10148" w14:textId="1FEB8219" w:rsidTr="00F22F99">
        <w:tc>
          <w:tcPr>
            <w:tcW w:w="924" w:type="dxa"/>
            <w:vAlign w:val="center"/>
          </w:tcPr>
          <w:p w14:paraId="04C56F0E" w14:textId="77777777" w:rsidR="00CC2D58" w:rsidRPr="00CC2D58" w:rsidRDefault="00CC2D58" w:rsidP="00CC2D58">
            <w:pPr>
              <w:ind w:right="-17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68" w:type="dxa"/>
            <w:vAlign w:val="center"/>
          </w:tcPr>
          <w:p w14:paraId="25422855" w14:textId="29EA795F" w:rsidR="00CC2D58" w:rsidRPr="00CC2D58" w:rsidRDefault="00CC2D58" w:rsidP="00CC2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9" w:type="dxa"/>
            <w:vAlign w:val="center"/>
          </w:tcPr>
          <w:p w14:paraId="7611F9DA" w14:textId="5967AAF0" w:rsidR="00CC2D58" w:rsidRPr="00CC2D58" w:rsidRDefault="00CC2D58" w:rsidP="00CC2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завершения</w:t>
            </w:r>
          </w:p>
        </w:tc>
        <w:tc>
          <w:tcPr>
            <w:tcW w:w="1659" w:type="dxa"/>
            <w:vAlign w:val="center"/>
          </w:tcPr>
          <w:p w14:paraId="2AAB0A25" w14:textId="77777777" w:rsidR="00CC2D58" w:rsidRPr="00CC2D58" w:rsidRDefault="00CC2D58" w:rsidP="00CC2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  <w:vAlign w:val="center"/>
          </w:tcPr>
          <w:p w14:paraId="7F4D836D" w14:textId="19996183" w:rsidR="00CC2D58" w:rsidRPr="00CC2D58" w:rsidRDefault="00CC2D58" w:rsidP="00CC2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Ответственное СП</w:t>
            </w:r>
          </w:p>
        </w:tc>
        <w:tc>
          <w:tcPr>
            <w:tcW w:w="4569" w:type="dxa"/>
            <w:vAlign w:val="center"/>
          </w:tcPr>
          <w:p w14:paraId="28EAAB10" w14:textId="6432A73E" w:rsidR="00CC2D58" w:rsidRPr="00CC2D58" w:rsidRDefault="00CC2D58" w:rsidP="00CC2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по исполнению</w:t>
            </w:r>
          </w:p>
        </w:tc>
      </w:tr>
      <w:tr w:rsidR="00CC2D58" w:rsidRPr="00CC2D58" w14:paraId="75D74F86" w14:textId="4DB13E35" w:rsidTr="00F22F99">
        <w:tc>
          <w:tcPr>
            <w:tcW w:w="15452" w:type="dxa"/>
            <w:gridSpan w:val="6"/>
          </w:tcPr>
          <w:p w14:paraId="23AC5657" w14:textId="1DBE7D82" w:rsidR="00CC2D58" w:rsidRPr="00CC2D58" w:rsidRDefault="00CC2D58" w:rsidP="00920DB2">
            <w:pPr>
              <w:shd w:val="clear" w:color="auto" w:fill="FFFFFF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вопросу:</w:t>
            </w:r>
            <w:r w:rsidRPr="00CC2D58">
              <w:rPr>
                <w:sz w:val="24"/>
                <w:szCs w:val="24"/>
              </w:rPr>
              <w:t xml:space="preserve"> </w:t>
            </w:r>
            <w:r w:rsidRPr="00CC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и подходы к стимулированию участников ОСМС к ЗОЖ (стимулирование пациентов)</w:t>
            </w:r>
          </w:p>
        </w:tc>
      </w:tr>
      <w:tr w:rsidR="00CC2D58" w:rsidRPr="00CC2D58" w14:paraId="11CB91D4" w14:textId="25790E57" w:rsidTr="00F22F99">
        <w:tc>
          <w:tcPr>
            <w:tcW w:w="924" w:type="dxa"/>
          </w:tcPr>
          <w:p w14:paraId="5D09EE03" w14:textId="77777777" w:rsidR="00CC2D58" w:rsidRPr="00CC2D58" w:rsidRDefault="00CC2D58" w:rsidP="00CC2D58">
            <w:pPr>
              <w:pStyle w:val="a4"/>
              <w:numPr>
                <w:ilvl w:val="0"/>
                <w:numId w:val="1"/>
              </w:numPr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14:paraId="60FCDD60" w14:textId="448D028B" w:rsidR="00CC2D58" w:rsidRPr="00CC2D58" w:rsidRDefault="00CC2D58" w:rsidP="00D8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</w:t>
            </w:r>
            <w:r w:rsidRPr="00CC2D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МЗ</w:t>
            </w: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 xml:space="preserve"> РК и </w:t>
            </w:r>
            <w:r w:rsidRPr="00CC2D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ФСМС</w:t>
            </w: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подходы к стимулированию граждан к здоровому образу жизни и внести соответствующие изменения в Национальный план</w:t>
            </w:r>
          </w:p>
        </w:tc>
        <w:tc>
          <w:tcPr>
            <w:tcW w:w="2189" w:type="dxa"/>
          </w:tcPr>
          <w:p w14:paraId="5FC5A87B" w14:textId="43F7EFC7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Направить письмо от ФСМС в МЗ РК по рассмотрению вопросов стимулирования граждан к ЗОЖ</w:t>
            </w:r>
          </w:p>
        </w:tc>
        <w:tc>
          <w:tcPr>
            <w:tcW w:w="1659" w:type="dxa"/>
          </w:tcPr>
          <w:p w14:paraId="3CDD5325" w14:textId="28AE989D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1843" w:type="dxa"/>
          </w:tcPr>
          <w:p w14:paraId="5EC292C4" w14:textId="61AF7822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ДСКУ</w:t>
            </w: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2D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ДАП</w:t>
            </w:r>
          </w:p>
        </w:tc>
        <w:tc>
          <w:tcPr>
            <w:tcW w:w="4569" w:type="dxa"/>
          </w:tcPr>
          <w:p w14:paraId="3027E511" w14:textId="6B4956BB" w:rsidR="007E3D63" w:rsidRPr="007E3D63" w:rsidRDefault="00900561" w:rsidP="00786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по </w:t>
            </w: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стимулированию граждан к здоровому образу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в МЗ РК (исх. № </w:t>
            </w:r>
            <w:r w:rsidRPr="00900561">
              <w:rPr>
                <w:rFonts w:ascii="Times New Roman" w:hAnsi="Times New Roman" w:cs="Times New Roman"/>
                <w:sz w:val="24"/>
                <w:szCs w:val="24"/>
              </w:rPr>
              <w:t>10-01-09/693 от 23.02.2022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CC2D58" w:rsidRPr="00CC2D58" w14:paraId="225527E1" w14:textId="058B7F44" w:rsidTr="00F22F99">
        <w:tc>
          <w:tcPr>
            <w:tcW w:w="15452" w:type="dxa"/>
            <w:gridSpan w:val="6"/>
          </w:tcPr>
          <w:p w14:paraId="539E0F1F" w14:textId="61A61B7D" w:rsidR="00CC2D58" w:rsidRPr="00CC2D58" w:rsidRDefault="00CC2D58" w:rsidP="00D84F12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вопросу «</w:t>
            </w:r>
            <w:r w:rsidRPr="00CC2D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Совершенствование законодательства в системе ОСМС и ГОБМП: предложения и планы, в </w:t>
            </w:r>
            <w:r w:rsidRPr="00CC2D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  <w:t>т</w:t>
            </w:r>
            <w:r w:rsidRPr="00CC2D5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.ч. по НПА</w:t>
            </w:r>
            <w:r w:rsidRPr="00CC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CC2D58" w:rsidRPr="00CC2D58" w14:paraId="050AE2FB" w14:textId="71B6F3AC" w:rsidTr="00F22F99">
        <w:tc>
          <w:tcPr>
            <w:tcW w:w="924" w:type="dxa"/>
          </w:tcPr>
          <w:p w14:paraId="37E7AC05" w14:textId="77777777" w:rsidR="00CC2D58" w:rsidRPr="00CC2D58" w:rsidRDefault="00CC2D58" w:rsidP="00CC2D58">
            <w:pPr>
              <w:pStyle w:val="a4"/>
              <w:numPr>
                <w:ilvl w:val="0"/>
                <w:numId w:val="1"/>
              </w:numPr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14:paraId="4DBF0805" w14:textId="483CA07E" w:rsidR="00CC2D58" w:rsidRPr="00CC2D58" w:rsidRDefault="00CC2D58" w:rsidP="009D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Включить в экспертную группу по объединению пакетов ГОБМП и ОСМС членов ОКС (</w:t>
            </w:r>
            <w:proofErr w:type="spellStart"/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Рахыпбеков</w:t>
            </w:r>
            <w:proofErr w:type="spellEnd"/>
            <w:r w:rsidRPr="00CC2D58">
              <w:rPr>
                <w:rFonts w:ascii="Times New Roman" w:hAnsi="Times New Roman" w:cs="Times New Roman"/>
                <w:sz w:val="24"/>
                <w:szCs w:val="24"/>
              </w:rPr>
              <w:t xml:space="preserve"> Т.)</w:t>
            </w:r>
          </w:p>
        </w:tc>
        <w:tc>
          <w:tcPr>
            <w:tcW w:w="2189" w:type="dxa"/>
          </w:tcPr>
          <w:p w14:paraId="34A3773E" w14:textId="15D2D019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Информация в ДСКУ</w:t>
            </w:r>
          </w:p>
        </w:tc>
        <w:tc>
          <w:tcPr>
            <w:tcW w:w="1659" w:type="dxa"/>
          </w:tcPr>
          <w:p w14:paraId="7E224DAD" w14:textId="4C5325B2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1843" w:type="dxa"/>
          </w:tcPr>
          <w:p w14:paraId="79B127AF" w14:textId="3D028B35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ДАП</w:t>
            </w:r>
          </w:p>
        </w:tc>
        <w:tc>
          <w:tcPr>
            <w:tcW w:w="4569" w:type="dxa"/>
          </w:tcPr>
          <w:p w14:paraId="12AEFE68" w14:textId="05B95E0F" w:rsidR="00CC2D58" w:rsidRPr="003E4F88" w:rsidRDefault="003E4F88" w:rsidP="009D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по объединению финансирования пакетов ГОБМП и ОСМС более не актуален. В настоящее время прорабатывается вопрос по передаче администрирования пакета ГОБМП местным исполнительным органам. </w:t>
            </w:r>
          </w:p>
        </w:tc>
      </w:tr>
      <w:tr w:rsidR="00CC2D58" w:rsidRPr="00CC2D58" w14:paraId="4008DA7F" w14:textId="5E628511" w:rsidTr="00F22F99">
        <w:tc>
          <w:tcPr>
            <w:tcW w:w="924" w:type="dxa"/>
          </w:tcPr>
          <w:p w14:paraId="0DB277DA" w14:textId="77777777" w:rsidR="00CC2D58" w:rsidRPr="00CC2D58" w:rsidRDefault="00CC2D58" w:rsidP="00CC2D58">
            <w:pPr>
              <w:pStyle w:val="a4"/>
              <w:numPr>
                <w:ilvl w:val="0"/>
                <w:numId w:val="1"/>
              </w:numPr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C904F" w14:textId="77777777" w:rsidR="00CC2D58" w:rsidRPr="00CC2D58" w:rsidRDefault="00CC2D58" w:rsidP="009D5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14:paraId="0128DD53" w14:textId="1123F5A7" w:rsidR="00CC2D58" w:rsidRPr="00CC2D58" w:rsidRDefault="00CC2D58" w:rsidP="009D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Направить информацию по тарифам на услуги молодежных центров председателю ОКС Бектурганову С.Ч.</w:t>
            </w:r>
          </w:p>
        </w:tc>
        <w:tc>
          <w:tcPr>
            <w:tcW w:w="2189" w:type="dxa"/>
          </w:tcPr>
          <w:p w14:paraId="17BF7C97" w14:textId="6EDA65C8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Направить информацию через секретариат ОКС</w:t>
            </w:r>
          </w:p>
        </w:tc>
        <w:tc>
          <w:tcPr>
            <w:tcW w:w="1659" w:type="dxa"/>
          </w:tcPr>
          <w:p w14:paraId="281B729E" w14:textId="5F1FCAD6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1843" w:type="dxa"/>
          </w:tcPr>
          <w:p w14:paraId="36AF5B7A" w14:textId="082022C9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</w:t>
            </w: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2D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ДАП</w:t>
            </w:r>
          </w:p>
        </w:tc>
        <w:tc>
          <w:tcPr>
            <w:tcW w:w="4569" w:type="dxa"/>
          </w:tcPr>
          <w:p w14:paraId="3F325E62" w14:textId="0B2768FB" w:rsidR="00C83C5C" w:rsidRPr="00C83C5C" w:rsidRDefault="00C83C5C" w:rsidP="002C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проекту приказа «Об   утверждении   правил специализированной медицинской помощи в амбулаторных условиях» в перечень медицинских услуг, оказываемых молодежными центрами здоровья входит 120 услуг, на 118 услуг есть тарифы согласно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МЗ РК</w:t>
            </w:r>
            <w:r w:rsidRPr="00C83C5C">
              <w:rPr>
                <w:rFonts w:ascii="Times New Roman" w:hAnsi="Times New Roman" w:cs="Times New Roman"/>
                <w:sz w:val="24"/>
                <w:szCs w:val="24"/>
              </w:rPr>
              <w:t xml:space="preserve"> от 30 октября 2020 года № ҚР ДСМ-170/2020 «Об утверждении тарифов на медицинские услуги, предоставляемые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ГОБМП</w:t>
            </w:r>
            <w:r w:rsidRPr="00C83C5C">
              <w:rPr>
                <w:rFonts w:ascii="Times New Roman" w:hAnsi="Times New Roman" w:cs="Times New Roman"/>
                <w:sz w:val="24"/>
                <w:szCs w:val="24"/>
              </w:rPr>
              <w:t xml:space="preserve"> 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ОСМС</w:t>
            </w:r>
            <w:r w:rsidRPr="00C83C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0497BA3E" w14:textId="781FC78F" w:rsidR="00CC2D58" w:rsidRPr="00C83C5C" w:rsidRDefault="00C83C5C" w:rsidP="002C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тарифов на 2 услуги, на которые отсутствует утвержденный тариф, будет проведена согласно пункту </w:t>
            </w:r>
            <w:r w:rsidRPr="00C83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4.26 «Подготовка предложений по тарифам услуг, оказываемых молодежными центрами здоровья», Плана работ по формированию тарифов на медицинские услуги (комплекс медицинских услуг), оказываемые в рамках гарантированного объема бесплатной медицинской помощи и (или) в системе обязательного социального медицинского страхования на 2022 год.</w:t>
            </w:r>
          </w:p>
        </w:tc>
      </w:tr>
      <w:tr w:rsidR="00CC2D58" w:rsidRPr="00CC2D58" w14:paraId="376E25B0" w14:textId="4BD08090" w:rsidTr="00F22F99">
        <w:tc>
          <w:tcPr>
            <w:tcW w:w="15452" w:type="dxa"/>
            <w:gridSpan w:val="6"/>
          </w:tcPr>
          <w:p w14:paraId="2D2ACA9B" w14:textId="77777777" w:rsidR="00CC2D58" w:rsidRPr="00CC2D58" w:rsidRDefault="00CC2D58" w:rsidP="0019011A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Общие вопросы </w:t>
            </w:r>
          </w:p>
          <w:p w14:paraId="18E0FC51" w14:textId="5DAB7878" w:rsidR="00CC2D58" w:rsidRPr="00CC2D58" w:rsidRDefault="00CC2D58" w:rsidP="0019011A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Тобатаевой</w:t>
            </w:r>
            <w:proofErr w:type="spellEnd"/>
            <w:r w:rsidRPr="00CC2D5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C2D58" w:rsidRPr="00CC2D58" w14:paraId="2AE83460" w14:textId="0A3C6767" w:rsidTr="00F22F99">
        <w:tc>
          <w:tcPr>
            <w:tcW w:w="924" w:type="dxa"/>
          </w:tcPr>
          <w:p w14:paraId="17A88F35" w14:textId="77777777" w:rsidR="00CC2D58" w:rsidRPr="00CC2D58" w:rsidRDefault="00CC2D58" w:rsidP="00CC2D58">
            <w:pPr>
              <w:pStyle w:val="a4"/>
              <w:numPr>
                <w:ilvl w:val="0"/>
                <w:numId w:val="1"/>
              </w:numPr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14:paraId="388A958F" w14:textId="3328B430" w:rsidR="00CC2D58" w:rsidRPr="00CC2D58" w:rsidRDefault="00CC2D58" w:rsidP="00730A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Проработать вопрос безбумажного документооборота между поставщиком и соисполнителем, так как некоторые соисполнители требуют бумажное направление от пациента</w:t>
            </w:r>
          </w:p>
        </w:tc>
        <w:tc>
          <w:tcPr>
            <w:tcW w:w="2189" w:type="dxa"/>
          </w:tcPr>
          <w:p w14:paraId="3798565B" w14:textId="1C04313E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Информация в ДСКУ</w:t>
            </w:r>
          </w:p>
        </w:tc>
        <w:tc>
          <w:tcPr>
            <w:tcW w:w="1659" w:type="dxa"/>
          </w:tcPr>
          <w:p w14:paraId="6A35BEDE" w14:textId="63595472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1843" w:type="dxa"/>
          </w:tcPr>
          <w:p w14:paraId="5AEAF0F6" w14:textId="710A009F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ДОЗМП</w:t>
            </w: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2D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ДИТ</w:t>
            </w:r>
          </w:p>
        </w:tc>
        <w:tc>
          <w:tcPr>
            <w:tcW w:w="4569" w:type="dxa"/>
          </w:tcPr>
          <w:p w14:paraId="4A5781D4" w14:textId="4B6490CD" w:rsidR="00CC2D58" w:rsidRPr="00C83C5C" w:rsidRDefault="00C83C5C" w:rsidP="00D8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C">
              <w:rPr>
                <w:rFonts w:ascii="Times New Roman" w:hAnsi="Times New Roman" w:cs="Times New Roman"/>
                <w:sz w:val="24"/>
                <w:szCs w:val="24"/>
              </w:rPr>
              <w:t>В ИС ЕПС МЗ РК реализован и функционирует функционал по созданию безбумажных направлений во внешние медицинские организации, следовательно с технической стороны доработка не требуется</w:t>
            </w:r>
          </w:p>
        </w:tc>
      </w:tr>
      <w:tr w:rsidR="00CC2D58" w:rsidRPr="00CC2D58" w14:paraId="30FF7A82" w14:textId="1A1C90B0" w:rsidTr="00F22F99">
        <w:tc>
          <w:tcPr>
            <w:tcW w:w="924" w:type="dxa"/>
          </w:tcPr>
          <w:p w14:paraId="65D62E7E" w14:textId="77777777" w:rsidR="00CC2D58" w:rsidRPr="00CC2D58" w:rsidRDefault="00CC2D58" w:rsidP="00CC2D58">
            <w:pPr>
              <w:pStyle w:val="a4"/>
              <w:numPr>
                <w:ilvl w:val="0"/>
                <w:numId w:val="1"/>
              </w:numPr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14:paraId="64C282EB" w14:textId="3DA4B8BD" w:rsidR="00CC2D58" w:rsidRPr="00CC2D58" w:rsidRDefault="00CC2D58" w:rsidP="0073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Не регламентированы стандарты, сроки описания и выдачи снимков МРТ, КТ и других КДУ</w:t>
            </w:r>
          </w:p>
        </w:tc>
        <w:tc>
          <w:tcPr>
            <w:tcW w:w="2189" w:type="dxa"/>
          </w:tcPr>
          <w:p w14:paraId="152567D6" w14:textId="5FF2C59B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Информация в ДСКУ</w:t>
            </w:r>
          </w:p>
        </w:tc>
        <w:tc>
          <w:tcPr>
            <w:tcW w:w="1659" w:type="dxa"/>
          </w:tcPr>
          <w:p w14:paraId="570D36E3" w14:textId="7378CAD3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1843" w:type="dxa"/>
          </w:tcPr>
          <w:p w14:paraId="43CF2419" w14:textId="0D6EAE24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ДАП</w:t>
            </w:r>
          </w:p>
        </w:tc>
        <w:tc>
          <w:tcPr>
            <w:tcW w:w="4569" w:type="dxa"/>
          </w:tcPr>
          <w:p w14:paraId="00A4EE22" w14:textId="77777777" w:rsidR="00A50A29" w:rsidRPr="00A50A29" w:rsidRDefault="00A50A29" w:rsidP="00A50A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0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Описание результатов проводится специалистами в течение 24 часов, а в экстренных ситуациях в течение 1 часа после завершения процедуры и включает изучение порядка 500 - 2000 первичных изображений (в некоторых случаях до и после введения контрастного препарата).</w:t>
            </w:r>
          </w:p>
          <w:p w14:paraId="525041AD" w14:textId="77777777" w:rsidR="00A50A29" w:rsidRPr="00A50A29" w:rsidRDefault="00A50A29" w:rsidP="00A50A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0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связи с этим, регламентирование сроков обработки результатов не предоставляется возможным.</w:t>
            </w:r>
          </w:p>
          <w:p w14:paraId="54E76E47" w14:textId="6BF473F2" w:rsidR="00CC2D58" w:rsidRPr="00CC2D58" w:rsidRDefault="00A50A29" w:rsidP="00A50A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0A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Вместе с тем, для оперативной передачи результатов необходимо реализовать интеграцию МИС организаций ПМСП с КТ/МРТ центрами.</w:t>
            </w:r>
          </w:p>
        </w:tc>
      </w:tr>
      <w:tr w:rsidR="00CC2D58" w:rsidRPr="00CC2D58" w14:paraId="49160EEB" w14:textId="4D7E786D" w:rsidTr="00F22F99">
        <w:tc>
          <w:tcPr>
            <w:tcW w:w="924" w:type="dxa"/>
          </w:tcPr>
          <w:p w14:paraId="5C4CCB68" w14:textId="77777777" w:rsidR="00CC2D58" w:rsidRPr="00CC2D58" w:rsidRDefault="00CC2D58" w:rsidP="00CC2D58">
            <w:pPr>
              <w:pStyle w:val="a4"/>
              <w:numPr>
                <w:ilvl w:val="0"/>
                <w:numId w:val="1"/>
              </w:numPr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14:paraId="09242987" w14:textId="32D0BD61" w:rsidR="00CC2D58" w:rsidRPr="00CC2D58" w:rsidRDefault="00CC2D58" w:rsidP="0073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Возобновить анкетирование для оценки удовлетворённости пациентов</w:t>
            </w:r>
          </w:p>
        </w:tc>
        <w:tc>
          <w:tcPr>
            <w:tcW w:w="2189" w:type="dxa"/>
          </w:tcPr>
          <w:p w14:paraId="4B59E43A" w14:textId="5F72861F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Информация в ДСКУ</w:t>
            </w:r>
          </w:p>
        </w:tc>
        <w:tc>
          <w:tcPr>
            <w:tcW w:w="1659" w:type="dxa"/>
          </w:tcPr>
          <w:p w14:paraId="52956A26" w14:textId="417DD9E3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1843" w:type="dxa"/>
          </w:tcPr>
          <w:p w14:paraId="6CFC0E0C" w14:textId="666DE0AD" w:rsidR="00CC2D58" w:rsidRPr="00710CA4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ДРЮФЛ</w:t>
            </w:r>
            <w:r w:rsidR="00710C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ДОЗМП</w:t>
            </w:r>
          </w:p>
        </w:tc>
        <w:tc>
          <w:tcPr>
            <w:tcW w:w="4569" w:type="dxa"/>
          </w:tcPr>
          <w:p w14:paraId="1A290FFD" w14:textId="77777777" w:rsidR="005B75E0" w:rsidRDefault="005B75E0" w:rsidP="005B75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Стратегии развития Фонда закреплен индикатор «Удовлетворенность населения качеством получаемой обратной связи в 2021 году – 75%». 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рамках исполнения данного индикатора Фондом проводится оценка удовлетернности населения качеством получаемой медпомощи. </w:t>
            </w:r>
          </w:p>
          <w:p w14:paraId="07DED740" w14:textId="7CDEAFB6" w:rsidR="005B75E0" w:rsidRPr="005B75E0" w:rsidRDefault="005B75E0" w:rsidP="005B75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5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 году</w:t>
            </w:r>
            <w:r w:rsidRPr="005B75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10 426 оценили качество обратной связи оставленных обращений/жалоб: оценка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5B75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удовлетворен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5B75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9 021 (85,52%),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«не удовлетворен» </w:t>
            </w:r>
            <w:r w:rsidRPr="005B75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1 405 (13,48%).</w:t>
            </w:r>
          </w:p>
        </w:tc>
      </w:tr>
      <w:tr w:rsidR="00CC2D58" w:rsidRPr="00CC2D58" w14:paraId="4233E4DA" w14:textId="0AF46A13" w:rsidTr="00F22F99">
        <w:tc>
          <w:tcPr>
            <w:tcW w:w="924" w:type="dxa"/>
          </w:tcPr>
          <w:p w14:paraId="0F5AE26C" w14:textId="77777777" w:rsidR="00CC2D58" w:rsidRPr="00CC2D58" w:rsidRDefault="00CC2D58" w:rsidP="00CC2D58">
            <w:pPr>
              <w:pStyle w:val="a4"/>
              <w:numPr>
                <w:ilvl w:val="0"/>
                <w:numId w:val="1"/>
              </w:numPr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14:paraId="2CACF478" w14:textId="06AB3084" w:rsidR="00CC2D58" w:rsidRPr="00CC2D58" w:rsidRDefault="00CC2D58" w:rsidP="00D8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внести договор </w:t>
            </w:r>
            <w:proofErr w:type="spellStart"/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соисполнения</w:t>
            </w:r>
            <w:proofErr w:type="spellEnd"/>
            <w:r w:rsidRPr="00CC2D5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приложением к приказу МЗ РК № 242 от 8 декабря 2020 года «Об утверждении Правил закупа услуг у субъектов здравоохранения по оказанию медицинской помощи в рамках ГОБМП и (или) в системе ОСМС»</w:t>
            </w:r>
          </w:p>
        </w:tc>
        <w:tc>
          <w:tcPr>
            <w:tcW w:w="2189" w:type="dxa"/>
          </w:tcPr>
          <w:p w14:paraId="022B7205" w14:textId="0180CBB9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Информация в ДСКУ</w:t>
            </w:r>
          </w:p>
        </w:tc>
        <w:tc>
          <w:tcPr>
            <w:tcW w:w="1659" w:type="dxa"/>
          </w:tcPr>
          <w:p w14:paraId="57C1D5CC" w14:textId="784A0264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1843" w:type="dxa"/>
          </w:tcPr>
          <w:p w14:paraId="38B4A657" w14:textId="06C11EAB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ДОЗМП</w:t>
            </w: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2D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</w:t>
            </w:r>
          </w:p>
        </w:tc>
        <w:tc>
          <w:tcPr>
            <w:tcW w:w="4569" w:type="dxa"/>
          </w:tcPr>
          <w:p w14:paraId="2779C537" w14:textId="77777777" w:rsidR="002C5022" w:rsidRDefault="002C5022" w:rsidP="002C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разработке проекта приказа МЗ РК по утверждению Правил закупа услуг у субъектов здравоохранения по оказанию медицинской помощи в рамках ГОБМП и (или) в системе ОСМС, были включены нормы по утверждению типовой формы договора закупа услуг у субъектов здравоохранения в рамках ГОБМП или в системе ОСМС, в том числе и по договору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соисполнения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однако это предложение не было поддержано Министерством юстиции РК, ввиду отсутствия соответствующей компетенции у Уполномоченного органа в области здравоохранения .</w:t>
            </w:r>
          </w:p>
          <w:p w14:paraId="5D961ABD" w14:textId="6F00F8AC" w:rsidR="00997EFF" w:rsidRPr="002C5022" w:rsidRDefault="002C5022" w:rsidP="00D84F12">
            <w:pPr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тем, необходимо отметить, что данный вопрос регулируется гражданско-правовым законодательством РК.</w:t>
            </w:r>
          </w:p>
        </w:tc>
      </w:tr>
      <w:tr w:rsidR="00CC2D58" w:rsidRPr="00CC2D58" w14:paraId="61689467" w14:textId="628CBB92" w:rsidTr="00F22F99">
        <w:tc>
          <w:tcPr>
            <w:tcW w:w="924" w:type="dxa"/>
          </w:tcPr>
          <w:p w14:paraId="52AB5790" w14:textId="77777777" w:rsidR="00CC2D58" w:rsidRPr="00CC2D58" w:rsidRDefault="00CC2D58" w:rsidP="00CC2D58">
            <w:pPr>
              <w:pStyle w:val="a4"/>
              <w:numPr>
                <w:ilvl w:val="0"/>
                <w:numId w:val="1"/>
              </w:numPr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14:paraId="124B0A47" w14:textId="4AC396A6" w:rsidR="00CC2D58" w:rsidRPr="00CC2D58" w:rsidRDefault="00CC2D58" w:rsidP="00D8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В НПА регламентировать сроки ожидания приёма ВОП</w:t>
            </w:r>
          </w:p>
        </w:tc>
        <w:tc>
          <w:tcPr>
            <w:tcW w:w="2189" w:type="dxa"/>
          </w:tcPr>
          <w:p w14:paraId="63D60CE6" w14:textId="33CB1401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Информация в ДСКУ</w:t>
            </w:r>
          </w:p>
        </w:tc>
        <w:tc>
          <w:tcPr>
            <w:tcW w:w="1659" w:type="dxa"/>
          </w:tcPr>
          <w:p w14:paraId="25B9BBDB" w14:textId="3C6431F1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1843" w:type="dxa"/>
          </w:tcPr>
          <w:p w14:paraId="096AD64A" w14:textId="514DBF2C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ДАП</w:t>
            </w: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2D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</w:t>
            </w:r>
          </w:p>
        </w:tc>
        <w:tc>
          <w:tcPr>
            <w:tcW w:w="4569" w:type="dxa"/>
          </w:tcPr>
          <w:p w14:paraId="5214BADA" w14:textId="570149AF" w:rsidR="00C83C5C" w:rsidRPr="00C83C5C" w:rsidRDefault="00C83C5C" w:rsidP="00C83C5C">
            <w:pPr>
              <w:jc w:val="both"/>
              <w:rPr>
                <w:sz w:val="24"/>
              </w:rPr>
            </w:pPr>
            <w:r w:rsidRPr="00C83C5C">
              <w:rPr>
                <w:rFonts w:ascii="Times New Roman" w:hAnsi="Times New Roman"/>
                <w:sz w:val="24"/>
                <w:lang w:val="kk-KZ"/>
              </w:rPr>
              <w:t>С</w:t>
            </w:r>
            <w:proofErr w:type="spellStart"/>
            <w:r w:rsidRPr="00C83C5C">
              <w:rPr>
                <w:rFonts w:ascii="Times New Roman" w:hAnsi="Times New Roman"/>
                <w:sz w:val="24"/>
              </w:rPr>
              <w:t>огласно</w:t>
            </w:r>
            <w:proofErr w:type="spellEnd"/>
            <w:r w:rsidRPr="00C83C5C">
              <w:rPr>
                <w:rFonts w:ascii="Times New Roman" w:hAnsi="Times New Roman"/>
                <w:sz w:val="24"/>
              </w:rPr>
              <w:t xml:space="preserve"> приказу </w:t>
            </w:r>
            <w:r>
              <w:rPr>
                <w:rFonts w:ascii="Times New Roman" w:hAnsi="Times New Roman"/>
                <w:sz w:val="24"/>
              </w:rPr>
              <w:t>МЗ РК</w:t>
            </w:r>
            <w:r w:rsidRPr="00C83C5C">
              <w:rPr>
                <w:rFonts w:ascii="Times New Roman" w:hAnsi="Times New Roman"/>
                <w:sz w:val="24"/>
              </w:rPr>
              <w:t xml:space="preserve"> от 24 августа 2021 года № ҚР ДСМ-90 ПМСП предоставляется в следующих формах:</w:t>
            </w:r>
          </w:p>
          <w:p w14:paraId="00511C82" w14:textId="77777777" w:rsidR="00C83C5C" w:rsidRPr="00C83C5C" w:rsidRDefault="00C83C5C" w:rsidP="00C83C5C">
            <w:pPr>
              <w:jc w:val="both"/>
              <w:rPr>
                <w:sz w:val="24"/>
              </w:rPr>
            </w:pPr>
            <w:r w:rsidRPr="00C83C5C">
              <w:rPr>
                <w:sz w:val="24"/>
              </w:rPr>
              <w:t xml:space="preserve">         </w:t>
            </w:r>
            <w:r w:rsidRPr="00C83C5C">
              <w:rPr>
                <w:rFonts w:ascii="Times New Roman" w:hAnsi="Times New Roman"/>
                <w:sz w:val="24"/>
              </w:rPr>
              <w:t xml:space="preserve">1) экстренная – медицинская помощь, оказываемая при внезапных острых заболеваниях и состояниях, обострении хронических заболеваний, требующих безотлагательного медицинского вмешательства для предотвращения </w:t>
            </w:r>
            <w:r w:rsidRPr="00C83C5C">
              <w:rPr>
                <w:rFonts w:ascii="Times New Roman" w:hAnsi="Times New Roman"/>
                <w:sz w:val="24"/>
              </w:rPr>
              <w:lastRenderedPageBreak/>
              <w:t>существенного вреда здоровью и (или) устранения угрозы жизни независимо от факта прикрепления;</w:t>
            </w:r>
          </w:p>
          <w:p w14:paraId="42BF5C80" w14:textId="7E2D7601" w:rsidR="00C83C5C" w:rsidRPr="00C83C5C" w:rsidRDefault="00C83C5C" w:rsidP="00C83C5C">
            <w:pPr>
              <w:jc w:val="both"/>
              <w:rPr>
                <w:sz w:val="24"/>
              </w:rPr>
            </w:pPr>
            <w:r>
              <w:rPr>
                <w:sz w:val="24"/>
              </w:rPr>
              <w:t>        </w:t>
            </w:r>
            <w:r w:rsidRPr="00C83C5C">
              <w:rPr>
                <w:rFonts w:ascii="Times New Roman" w:hAnsi="Times New Roman"/>
                <w:sz w:val="24"/>
              </w:rPr>
              <w:t>2) неотложная – медицинская помощь, оказываемая при внезапных острых заболеваниях и состояниях, обострении хронических заболеваний, не представляющих явную угрозу жизни пациента;</w:t>
            </w:r>
          </w:p>
          <w:p w14:paraId="424C79F6" w14:textId="77777777" w:rsidR="00C83C5C" w:rsidRPr="00C83C5C" w:rsidRDefault="00C83C5C" w:rsidP="00C83C5C">
            <w:pPr>
              <w:jc w:val="both"/>
              <w:rPr>
                <w:sz w:val="24"/>
              </w:rPr>
            </w:pPr>
            <w:r w:rsidRPr="00C83C5C">
              <w:rPr>
                <w:sz w:val="24"/>
              </w:rPr>
              <w:t xml:space="preserve">         </w:t>
            </w:r>
            <w:r w:rsidRPr="00C83C5C">
              <w:rPr>
                <w:rFonts w:ascii="Times New Roman" w:hAnsi="Times New Roman"/>
                <w:sz w:val="24"/>
              </w:rPr>
              <w:t>3) плановая – медицинская помощь, оказываемая при заболеваниях и состояниях, не сопровождающихся угрозой жизни пациента, отсрочка оказания которой на определенное время не повлечет за собой ухудшение состояния пациента, а также при проведении профилактических мероприятий по месту прикрепления по предварительной записи или обращению.</w:t>
            </w:r>
          </w:p>
          <w:p w14:paraId="0AEFA3F8" w14:textId="77777777" w:rsidR="00C83C5C" w:rsidRPr="00C83C5C" w:rsidRDefault="00C83C5C" w:rsidP="00C83C5C">
            <w:pPr>
              <w:jc w:val="both"/>
              <w:rPr>
                <w:sz w:val="24"/>
              </w:rPr>
            </w:pPr>
            <w:r w:rsidRPr="00C83C5C">
              <w:rPr>
                <w:sz w:val="24"/>
              </w:rPr>
              <w:t xml:space="preserve">         </w:t>
            </w:r>
            <w:r w:rsidRPr="00C83C5C">
              <w:rPr>
                <w:rFonts w:ascii="Times New Roman" w:hAnsi="Times New Roman"/>
                <w:sz w:val="24"/>
              </w:rPr>
              <w:t>В</w:t>
            </w:r>
            <w:r w:rsidRPr="00C83C5C">
              <w:rPr>
                <w:rFonts w:ascii="Times New Roman" w:hAnsi="Times New Roman"/>
                <w:color w:val="000000"/>
                <w:sz w:val="24"/>
              </w:rPr>
              <w:t xml:space="preserve"> случае обращения пациента по поводу острого заболевания или обострения хронического заболевания специалисты организации ПМСП определяют методы диагностики и лечения в соответствии </w:t>
            </w:r>
            <w:r w:rsidRPr="00C83C5C">
              <w:rPr>
                <w:rFonts w:ascii="Times New Roman" w:hAnsi="Times New Roman"/>
                <w:b/>
                <w:color w:val="000000"/>
                <w:sz w:val="24"/>
              </w:rPr>
              <w:t>с клиническими протоколами</w:t>
            </w:r>
            <w:r w:rsidRPr="00C83C5C">
              <w:rPr>
                <w:rFonts w:ascii="Times New Roman" w:hAnsi="Times New Roman"/>
                <w:color w:val="000000"/>
                <w:sz w:val="24"/>
              </w:rPr>
              <w:t>, с учетом сроков диагностики и продолжительности лечения.</w:t>
            </w:r>
          </w:p>
          <w:p w14:paraId="26720D27" w14:textId="77777777" w:rsidR="00C83C5C" w:rsidRPr="00C83C5C" w:rsidRDefault="00C83C5C" w:rsidP="00C83C5C">
            <w:pPr>
              <w:jc w:val="both"/>
              <w:rPr>
                <w:rFonts w:ascii="sans-serif" w:hAnsi="sans-serif"/>
                <w:sz w:val="24"/>
              </w:rPr>
            </w:pPr>
            <w:r w:rsidRPr="00C83C5C">
              <w:rPr>
                <w:rFonts w:ascii="Times New Roman" w:hAnsi="Times New Roman"/>
                <w:color w:val="000000"/>
                <w:sz w:val="24"/>
              </w:rPr>
              <w:t xml:space="preserve">При обращении пациента в организацию ПМСП по поводу </w:t>
            </w:r>
            <w:r w:rsidRPr="00C83C5C">
              <w:rPr>
                <w:rFonts w:ascii="Times New Roman" w:hAnsi="Times New Roman"/>
                <w:b/>
                <w:color w:val="000000"/>
                <w:sz w:val="24"/>
              </w:rPr>
              <w:t>неотложного</w:t>
            </w:r>
            <w:r w:rsidRPr="00C83C5C">
              <w:rPr>
                <w:rFonts w:ascii="Times New Roman" w:hAnsi="Times New Roman"/>
                <w:color w:val="000000"/>
                <w:sz w:val="24"/>
              </w:rPr>
              <w:t xml:space="preserve"> состояния, острого заболевания специалист регистратуры или медицинский работник направляет пациента в доврачебный кабинет, где оказывается необходимая доврачебная медицинская помощь в экстренном </w:t>
            </w:r>
            <w:r w:rsidRPr="00C83C5C">
              <w:rPr>
                <w:rFonts w:ascii="Times New Roman" w:hAnsi="Times New Roman"/>
                <w:color w:val="000000"/>
                <w:sz w:val="24"/>
              </w:rPr>
              <w:lastRenderedPageBreak/>
              <w:t>порядке.</w:t>
            </w:r>
            <w:r w:rsidRPr="00C83C5C">
              <w:rPr>
                <w:rFonts w:ascii="sans-serif" w:hAnsi="sans-serif"/>
                <w:sz w:val="24"/>
              </w:rPr>
              <w:t xml:space="preserve"> </w:t>
            </w:r>
            <w:r w:rsidRPr="00C83C5C">
              <w:rPr>
                <w:rFonts w:ascii="Times New Roman" w:hAnsi="Times New Roman"/>
                <w:color w:val="000000"/>
                <w:sz w:val="24"/>
              </w:rPr>
              <w:t>При состояниях, требующих оказания специализированной медицинской помощи, медицинский работник вызывает дежурного врача или участкового врача. При наличии показаний медицинский работник обеспечивает вызов бригады скорой медицинской помощи и направляет пациента в экстренной форме в круглосуточный стационар по профилю.</w:t>
            </w:r>
          </w:p>
          <w:p w14:paraId="006F6385" w14:textId="0F3D3657" w:rsidR="00C83C5C" w:rsidRPr="00C83C5C" w:rsidRDefault="00C83C5C" w:rsidP="00C83C5C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        </w:t>
            </w:r>
            <w:r w:rsidRPr="00C83C5C">
              <w:rPr>
                <w:rFonts w:ascii="Times New Roman" w:hAnsi="Times New Roman"/>
                <w:color w:val="000000"/>
                <w:sz w:val="24"/>
              </w:rPr>
              <w:t>При состояниях, не требующих экстренной госпитализации, дальнейшее наблюдение пациента осуществляется в амбулаторных условиях, в том числе путем дистанционного консультирования посредством информационно-коммуникационных технологий.</w:t>
            </w:r>
          </w:p>
          <w:p w14:paraId="4C04B3FE" w14:textId="4C498A55" w:rsidR="00CC2D58" w:rsidRPr="00C83C5C" w:rsidRDefault="00C83C5C" w:rsidP="00C83C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83C5C">
              <w:rPr>
                <w:color w:val="000000"/>
                <w:sz w:val="24"/>
              </w:rPr>
              <w:t xml:space="preserve">         </w:t>
            </w:r>
            <w:r w:rsidRPr="00C83C5C">
              <w:rPr>
                <w:rFonts w:ascii="Times New Roman" w:hAnsi="Times New Roman"/>
                <w:color w:val="000000"/>
                <w:sz w:val="24"/>
              </w:rPr>
              <w:t>Необходимо отметить, что одним из основных направлений развития первичной медико-санитарной помощи является повышение внимания населения к укреплению своего здоровья и профилактике, скринингу и раннему вмешательству, проводимых в плановом порядке, не требующих экстренной диагностики.</w:t>
            </w:r>
          </w:p>
        </w:tc>
      </w:tr>
      <w:tr w:rsidR="00CC2D58" w:rsidRPr="00CC2D58" w14:paraId="383690D2" w14:textId="6B79FCF3" w:rsidTr="00F22F99">
        <w:tc>
          <w:tcPr>
            <w:tcW w:w="924" w:type="dxa"/>
          </w:tcPr>
          <w:p w14:paraId="3209F443" w14:textId="77777777" w:rsidR="00CC2D58" w:rsidRPr="00CC2D58" w:rsidRDefault="00CC2D58" w:rsidP="00CC2D58">
            <w:pPr>
              <w:pStyle w:val="a4"/>
              <w:numPr>
                <w:ilvl w:val="0"/>
                <w:numId w:val="1"/>
              </w:numPr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14:paraId="42EC8D93" w14:textId="600E9192" w:rsidR="00CC2D58" w:rsidRPr="00CC2D58" w:rsidRDefault="00CC2D58" w:rsidP="00D8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внедрения в </w:t>
            </w:r>
            <w:r w:rsidRPr="00CC2D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</w:t>
            </w: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подтверждение факта получения пациентом медуслуг, исключить случаи оплаты Фондом за их предоставление без верификации, а также обеспечить проведение оценки удовлетворенности качеством оказанной услуги</w:t>
            </w:r>
          </w:p>
        </w:tc>
        <w:tc>
          <w:tcPr>
            <w:tcW w:w="2189" w:type="dxa"/>
          </w:tcPr>
          <w:p w14:paraId="08001513" w14:textId="5FED7D1B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Информация в ДСКУ</w:t>
            </w:r>
          </w:p>
        </w:tc>
        <w:tc>
          <w:tcPr>
            <w:tcW w:w="1659" w:type="dxa"/>
          </w:tcPr>
          <w:p w14:paraId="0635371F" w14:textId="702EC92B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1843" w:type="dxa"/>
          </w:tcPr>
          <w:p w14:paraId="42906319" w14:textId="087F87DB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ДИТ</w:t>
            </w:r>
          </w:p>
        </w:tc>
        <w:tc>
          <w:tcPr>
            <w:tcW w:w="4569" w:type="dxa"/>
          </w:tcPr>
          <w:p w14:paraId="32D47605" w14:textId="23805043" w:rsidR="00C83C5C" w:rsidRPr="00C83C5C" w:rsidRDefault="00C83C5C" w:rsidP="00C83C5C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</w:t>
            </w:r>
            <w:r w:rsidRPr="00C83C5C">
              <w:rPr>
                <w:rFonts w:ascii="Times New Roman" w:hAnsi="Times New Roman"/>
                <w:sz w:val="24"/>
                <w:lang w:val="kk-KZ"/>
              </w:rPr>
              <w:t xml:space="preserve">редложения от Фонда по подтверждению личности пациентов посредством IDP и соответствующей доработке ИС МЗ и ИС МИС. Также было направлено предложение к Дорожной карте «Внедрение цифровых технологий для исключения приписок и обеспечения прозрачности расходования средств </w:t>
            </w:r>
          </w:p>
          <w:p w14:paraId="41E9E2C6" w14:textId="758C96B2" w:rsidR="00CC2D58" w:rsidRPr="00C83C5C" w:rsidRDefault="00C83C5C" w:rsidP="00C83C5C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ФСМС</w:t>
            </w:r>
            <w:r w:rsidRPr="00C83C5C">
              <w:rPr>
                <w:rFonts w:ascii="Times New Roman" w:hAnsi="Times New Roman"/>
                <w:sz w:val="24"/>
                <w:lang w:val="kk-KZ"/>
              </w:rPr>
              <w:t>» (Исх. № 424 от 04.02.2022)</w:t>
            </w:r>
          </w:p>
        </w:tc>
      </w:tr>
      <w:tr w:rsidR="00CC2D58" w:rsidRPr="00CC2D58" w14:paraId="418DC5E1" w14:textId="44ADA05E" w:rsidTr="00F22F99">
        <w:tc>
          <w:tcPr>
            <w:tcW w:w="924" w:type="dxa"/>
          </w:tcPr>
          <w:p w14:paraId="3AB37FD8" w14:textId="77777777" w:rsidR="00CC2D58" w:rsidRPr="00CC2D58" w:rsidRDefault="00CC2D58" w:rsidP="00CC2D58">
            <w:pPr>
              <w:pStyle w:val="a4"/>
              <w:numPr>
                <w:ilvl w:val="0"/>
                <w:numId w:val="1"/>
              </w:numPr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14:paraId="133C53DB" w14:textId="4B64FA6B" w:rsidR="00CC2D58" w:rsidRPr="00CC2D58" w:rsidRDefault="00CC2D58" w:rsidP="0073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С целью оценки качества оказания медуслуг обеспечение доступа ко всем медицинским записям, листам назначениям, включая карты пациентов в стационарах, с возможностью проставления их подписей при выписке для того, чтобы пациенты могли ознакомиться с тактикой лечения, назначенными препаратами и контролировать все процедуры, т.к. они являются непосредственными участниками процесса</w:t>
            </w:r>
          </w:p>
        </w:tc>
        <w:tc>
          <w:tcPr>
            <w:tcW w:w="2189" w:type="dxa"/>
          </w:tcPr>
          <w:p w14:paraId="0C69B434" w14:textId="5E5FCCF2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Информация в ДСКУ</w:t>
            </w:r>
          </w:p>
        </w:tc>
        <w:tc>
          <w:tcPr>
            <w:tcW w:w="1659" w:type="dxa"/>
          </w:tcPr>
          <w:p w14:paraId="4E32F8D8" w14:textId="24B9182B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1843" w:type="dxa"/>
          </w:tcPr>
          <w:p w14:paraId="14815B07" w14:textId="6ED00DE8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ДОКМП</w:t>
            </w: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2D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ДИТ</w:t>
            </w:r>
          </w:p>
        </w:tc>
        <w:tc>
          <w:tcPr>
            <w:tcW w:w="4569" w:type="dxa"/>
          </w:tcPr>
          <w:p w14:paraId="69668F39" w14:textId="77777777" w:rsidR="00C83C5C" w:rsidRDefault="00C83C5C" w:rsidP="00C8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3C5C">
              <w:rPr>
                <w:rFonts w:ascii="Times New Roman" w:hAnsi="Times New Roman" w:cs="Times New Roman"/>
                <w:sz w:val="24"/>
                <w:szCs w:val="24"/>
              </w:rPr>
              <w:t>На текущий момент со стороны ИС МЗ реализована интеграция с ПЭП МЦРИАП РК в части передачи данных о выписке из стационара. В личном кабинете ФЛ в ПЭП отображаются данные о выписке из стационара, для расширения передаваемых данных необходим запрос от структурного подразделения, являющегося бизнес владельцем, после чего вопрос о расширения передаваемых данных в ПЭП будет предложен в рамках Свода задач по доработке ИС МЗ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3B7E8A" w14:textId="5A2F7349" w:rsidR="00C83C5C" w:rsidRPr="00C83C5C" w:rsidRDefault="00C83C5C" w:rsidP="00C83C5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этом, о</w:t>
            </w:r>
            <w:r w:rsidRPr="00C83C5C">
              <w:rPr>
                <w:rFonts w:ascii="Times New Roman" w:hAnsi="Times New Roman" w:cs="Times New Roman"/>
                <w:sz w:val="24"/>
                <w:szCs w:val="24"/>
              </w:rPr>
              <w:t>тмечаем, что предоставление доступа пациентов к личным записям в МИС не входит в компетенцию Фонда в связи с отсутствием договорных отношений между Фондом и владельцами МИС.</w:t>
            </w:r>
          </w:p>
          <w:p w14:paraId="7A72736F" w14:textId="48BE20C4" w:rsidR="00C83C5C" w:rsidRPr="00C83C5C" w:rsidRDefault="00C83C5C" w:rsidP="00C8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C5C">
              <w:rPr>
                <w:rFonts w:ascii="Times New Roman" w:hAnsi="Times New Roman" w:cs="Times New Roman"/>
                <w:sz w:val="24"/>
                <w:szCs w:val="24"/>
              </w:rPr>
              <w:t>  Дополнительно сообщаем, что по запросу Фонда, в связи с производственной необходимостью, владельцами МИС на безвозмездной основе был предоставлен доступ в режиме просмотра для работников Фонда и его филиалов.</w:t>
            </w:r>
          </w:p>
          <w:p w14:paraId="53EE1934" w14:textId="1B20D162" w:rsidR="00CC2D58" w:rsidRPr="00C83C5C" w:rsidRDefault="00C83C5C" w:rsidP="00C8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C5C">
              <w:rPr>
                <w:rFonts w:ascii="Times New Roman" w:hAnsi="Times New Roman" w:cs="Times New Roman"/>
                <w:sz w:val="24"/>
                <w:szCs w:val="24"/>
              </w:rPr>
              <w:t>  </w:t>
            </w:r>
            <w:r w:rsidRPr="00886D26">
              <w:rPr>
                <w:rFonts w:ascii="Times New Roman" w:hAnsi="Times New Roman" w:cs="Times New Roman"/>
                <w:sz w:val="24"/>
                <w:szCs w:val="24"/>
              </w:rPr>
              <w:t>В связи с вышеизложенным, просим исключить ДОКМП из числа ответственных за реализацию пункта 10.</w:t>
            </w:r>
            <w:r w:rsidRPr="00C83C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2D58" w:rsidRPr="00CC2D58" w14:paraId="70B7CB2C" w14:textId="7049BEAC" w:rsidTr="00F22F99">
        <w:tc>
          <w:tcPr>
            <w:tcW w:w="15452" w:type="dxa"/>
            <w:gridSpan w:val="6"/>
          </w:tcPr>
          <w:p w14:paraId="5824C412" w14:textId="38125849" w:rsidR="00CC2D58" w:rsidRPr="00CC2D58" w:rsidRDefault="00CC2D58" w:rsidP="009D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Рахыпбекова</w:t>
            </w:r>
            <w:proofErr w:type="spellEnd"/>
            <w:r w:rsidRPr="00CC2D58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</w:tr>
      <w:tr w:rsidR="00CC2D58" w:rsidRPr="00CC2D58" w14:paraId="1E7CF7F9" w14:textId="1582BC7C" w:rsidTr="00F22F99">
        <w:tc>
          <w:tcPr>
            <w:tcW w:w="924" w:type="dxa"/>
          </w:tcPr>
          <w:p w14:paraId="57A54007" w14:textId="77777777" w:rsidR="00CC2D58" w:rsidRPr="00CC2D58" w:rsidRDefault="00CC2D58" w:rsidP="00CC2D58">
            <w:pPr>
              <w:pStyle w:val="a4"/>
              <w:numPr>
                <w:ilvl w:val="0"/>
                <w:numId w:val="1"/>
              </w:numPr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14:paraId="7996427A" w14:textId="4C2C2ACB" w:rsidR="00CC2D58" w:rsidRPr="00CC2D58" w:rsidRDefault="00CC2D58" w:rsidP="00730A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6D26">
              <w:rPr>
                <w:rFonts w:ascii="Times New Roman" w:hAnsi="Times New Roman" w:cs="Times New Roman"/>
                <w:sz w:val="24"/>
                <w:szCs w:val="24"/>
              </w:rPr>
              <w:t>Из 150 услуг ПМСП оплачивается только 37, что делает ФСМС по решению этих вопросов</w:t>
            </w:r>
          </w:p>
        </w:tc>
        <w:tc>
          <w:tcPr>
            <w:tcW w:w="2189" w:type="dxa"/>
          </w:tcPr>
          <w:p w14:paraId="14813EC7" w14:textId="7F75DE8F" w:rsidR="00CC2D58" w:rsidRPr="00886D26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26">
              <w:rPr>
                <w:rFonts w:ascii="Times New Roman" w:hAnsi="Times New Roman" w:cs="Times New Roman"/>
                <w:sz w:val="24"/>
                <w:szCs w:val="24"/>
              </w:rPr>
              <w:t>Информация в ДСКУ</w:t>
            </w:r>
          </w:p>
        </w:tc>
        <w:tc>
          <w:tcPr>
            <w:tcW w:w="1659" w:type="dxa"/>
          </w:tcPr>
          <w:p w14:paraId="3D5226E5" w14:textId="153878B2" w:rsidR="00CC2D58" w:rsidRPr="00886D26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26">
              <w:rPr>
                <w:rFonts w:ascii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1843" w:type="dxa"/>
          </w:tcPr>
          <w:p w14:paraId="3621EA97" w14:textId="55069532" w:rsidR="00CC2D58" w:rsidRPr="00886D26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26">
              <w:rPr>
                <w:rFonts w:ascii="Times New Roman" w:hAnsi="Times New Roman" w:cs="Times New Roman"/>
                <w:sz w:val="24"/>
                <w:szCs w:val="24"/>
              </w:rPr>
              <w:t>ЗПП:</w:t>
            </w:r>
          </w:p>
          <w:p w14:paraId="13AAE76D" w14:textId="1ADE350A" w:rsidR="00CC2D58" w:rsidRPr="00886D26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D26">
              <w:rPr>
                <w:rFonts w:ascii="Times New Roman" w:hAnsi="Times New Roman" w:cs="Times New Roman"/>
                <w:sz w:val="24"/>
                <w:szCs w:val="24"/>
              </w:rPr>
              <w:t>Бактыбаева Б.М., Мухамеджан И.Т.</w:t>
            </w:r>
          </w:p>
        </w:tc>
        <w:tc>
          <w:tcPr>
            <w:tcW w:w="4569" w:type="dxa"/>
          </w:tcPr>
          <w:p w14:paraId="5385A1A2" w14:textId="3730A6B0" w:rsidR="00CC2D58" w:rsidRPr="00CC2D58" w:rsidRDefault="00CC2D58" w:rsidP="00730A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  <w:tr w:rsidR="00CC2D58" w:rsidRPr="00CC2D58" w14:paraId="0BD09020" w14:textId="4896B3B8" w:rsidTr="00F22F99">
        <w:tc>
          <w:tcPr>
            <w:tcW w:w="924" w:type="dxa"/>
          </w:tcPr>
          <w:p w14:paraId="6C08EDEA" w14:textId="77777777" w:rsidR="00CC2D58" w:rsidRPr="00CC2D58" w:rsidRDefault="00CC2D58" w:rsidP="00CC2D58">
            <w:pPr>
              <w:pStyle w:val="a4"/>
              <w:numPr>
                <w:ilvl w:val="0"/>
                <w:numId w:val="1"/>
              </w:numPr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14:paraId="2D9C19F4" w14:textId="75DA6926" w:rsidR="00CC2D58" w:rsidRPr="00CC2D58" w:rsidRDefault="00CC2D58" w:rsidP="00D8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оплаты услуг вакцинации населения от КВИ по отдельному тарифу</w:t>
            </w:r>
          </w:p>
        </w:tc>
        <w:tc>
          <w:tcPr>
            <w:tcW w:w="2189" w:type="dxa"/>
          </w:tcPr>
          <w:p w14:paraId="589C6780" w14:textId="4C7F77BE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Информация в ДСКУ</w:t>
            </w:r>
          </w:p>
        </w:tc>
        <w:tc>
          <w:tcPr>
            <w:tcW w:w="1659" w:type="dxa"/>
          </w:tcPr>
          <w:p w14:paraId="033B8CBE" w14:textId="2D4B5CFA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1843" w:type="dxa"/>
          </w:tcPr>
          <w:p w14:paraId="1E931670" w14:textId="1A767BCB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ДТ</w:t>
            </w:r>
          </w:p>
        </w:tc>
        <w:tc>
          <w:tcPr>
            <w:tcW w:w="4569" w:type="dxa"/>
          </w:tcPr>
          <w:p w14:paraId="58797AF3" w14:textId="7EE2A133" w:rsidR="00CC2D58" w:rsidRPr="00C83C5C" w:rsidRDefault="00C83C5C" w:rsidP="00D8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МЗ РК</w:t>
            </w:r>
            <w:r w:rsidRPr="00C83C5C">
              <w:rPr>
                <w:rFonts w:ascii="Times New Roman" w:hAnsi="Times New Roman" w:cs="Times New Roman"/>
                <w:sz w:val="24"/>
                <w:szCs w:val="24"/>
              </w:rPr>
              <w:t xml:space="preserve"> от 30 октября 2020 года № ҚР ДСМ-170/2020 «Об утверждении тарифов на медицинские услуги, предоставляемые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ГОБМП</w:t>
            </w:r>
            <w:r w:rsidRPr="00C83C5C">
              <w:rPr>
                <w:rFonts w:ascii="Times New Roman" w:hAnsi="Times New Roman" w:cs="Times New Roman"/>
                <w:sz w:val="24"/>
                <w:szCs w:val="24"/>
              </w:rPr>
              <w:t xml:space="preserve"> и в системе </w:t>
            </w:r>
            <w:r w:rsidR="00D855A0">
              <w:rPr>
                <w:rFonts w:ascii="Times New Roman" w:hAnsi="Times New Roman" w:cs="Times New Roman"/>
                <w:sz w:val="24"/>
                <w:szCs w:val="24"/>
              </w:rPr>
              <w:t>ОСМС</w:t>
            </w:r>
            <w:r w:rsidRPr="00C83C5C">
              <w:rPr>
                <w:rFonts w:ascii="Times New Roman" w:hAnsi="Times New Roman" w:cs="Times New Roman"/>
                <w:sz w:val="24"/>
                <w:szCs w:val="24"/>
              </w:rPr>
              <w:t xml:space="preserve">» для вакцинации населения, в том числе от </w:t>
            </w:r>
            <w:r w:rsidR="00D855A0">
              <w:rPr>
                <w:rFonts w:ascii="Times New Roman" w:hAnsi="Times New Roman" w:cs="Times New Roman"/>
                <w:sz w:val="24"/>
                <w:szCs w:val="24"/>
              </w:rPr>
              <w:t>КВИ</w:t>
            </w:r>
            <w:r w:rsidRPr="00C83C5C">
              <w:rPr>
                <w:rFonts w:ascii="Times New Roman" w:hAnsi="Times New Roman" w:cs="Times New Roman"/>
                <w:sz w:val="24"/>
                <w:szCs w:val="24"/>
              </w:rPr>
              <w:t>, утверждены тарифы на услуги: A01.003.000 Прием: Семейный врач (Врач общей практики), D99.590.019 Вакцинация без стоимости препарата</w:t>
            </w:r>
          </w:p>
        </w:tc>
      </w:tr>
      <w:tr w:rsidR="00CC2D58" w:rsidRPr="00CC2D58" w14:paraId="6F8E3BA4" w14:textId="476EA5B4" w:rsidTr="00F22F99">
        <w:tc>
          <w:tcPr>
            <w:tcW w:w="924" w:type="dxa"/>
          </w:tcPr>
          <w:p w14:paraId="49138BA5" w14:textId="77777777" w:rsidR="00CC2D58" w:rsidRPr="00CC2D58" w:rsidRDefault="00CC2D58" w:rsidP="00CC2D58">
            <w:pPr>
              <w:pStyle w:val="a4"/>
              <w:numPr>
                <w:ilvl w:val="0"/>
                <w:numId w:val="1"/>
              </w:numPr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14:paraId="0DE102AD" w14:textId="4BF61BCF" w:rsidR="00CC2D58" w:rsidRPr="00CC2D58" w:rsidRDefault="00CC2D58" w:rsidP="0073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оплаты медицинским о</w:t>
            </w:r>
            <w:r w:rsidR="00886D26">
              <w:rPr>
                <w:rFonts w:ascii="Times New Roman" w:hAnsi="Times New Roman" w:cs="Times New Roman"/>
                <w:sz w:val="24"/>
                <w:szCs w:val="24"/>
              </w:rPr>
              <w:t>рганизациям за повторные выезд</w:t>
            </w:r>
            <w:r w:rsidR="004904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 xml:space="preserve"> мобильных бригад</w:t>
            </w:r>
          </w:p>
        </w:tc>
        <w:tc>
          <w:tcPr>
            <w:tcW w:w="2189" w:type="dxa"/>
          </w:tcPr>
          <w:p w14:paraId="0C305023" w14:textId="1137B2D8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Информация в ДСКУ</w:t>
            </w:r>
          </w:p>
        </w:tc>
        <w:tc>
          <w:tcPr>
            <w:tcW w:w="1659" w:type="dxa"/>
          </w:tcPr>
          <w:p w14:paraId="347F056A" w14:textId="02E7540B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1843" w:type="dxa"/>
          </w:tcPr>
          <w:p w14:paraId="07FF7DEA" w14:textId="4389E133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0A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ДАП</w:t>
            </w:r>
            <w:r w:rsidR="00CD2B0A" w:rsidRPr="00CD2B0A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ДТ</w:t>
            </w:r>
          </w:p>
        </w:tc>
        <w:tc>
          <w:tcPr>
            <w:tcW w:w="4569" w:type="dxa"/>
          </w:tcPr>
          <w:p w14:paraId="7AD7B3AB" w14:textId="73F2DB5F" w:rsidR="00DB257F" w:rsidRPr="00CC2D58" w:rsidRDefault="00DB257F" w:rsidP="00DB25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B257F">
              <w:rPr>
                <w:rFonts w:ascii="Times New Roman" w:hAnsi="Times New Roman" w:cs="Times New Roman"/>
                <w:sz w:val="24"/>
                <w:szCs w:val="24"/>
              </w:rPr>
              <w:t>Департаментом тарифов Фонда касательно разработки тарифа на повторный выезд мобильной бригады ПМСП,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направлен</w:t>
            </w:r>
            <w:r w:rsidRPr="00DB257F">
              <w:rPr>
                <w:rFonts w:ascii="Times New Roman" w:hAnsi="Times New Roman" w:cs="Times New Roman"/>
                <w:sz w:val="24"/>
                <w:szCs w:val="24"/>
              </w:rPr>
              <w:t xml:space="preserve"> в МЗ проект тарифа на новую услугу «Выезд специалиста ПМСП к пациенту с COVID-19»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(исх.</w:t>
            </w:r>
            <w:r>
              <w:t xml:space="preserve"> </w:t>
            </w:r>
            <w:r w:rsidRPr="00DB257F">
              <w:rPr>
                <w:rFonts w:ascii="Times New Roman" w:hAnsi="Times New Roman" w:cs="Times New Roman"/>
                <w:sz w:val="24"/>
                <w:szCs w:val="24"/>
              </w:rPr>
              <w:t>№ 25-03-05/2870 от 14.05.2021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г.). Также по данному вопросу проводились рабочие встречи. Однако со стороны уполномочен</w:t>
            </w:r>
            <w:r w:rsidR="002C5022">
              <w:rPr>
                <w:rFonts w:ascii="Times New Roman" w:hAnsi="Times New Roman" w:cs="Times New Roman"/>
                <w:sz w:val="24"/>
                <w:szCs w:val="24"/>
              </w:rPr>
              <w:t>ного органа не поступали официальные предложения или замечания.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2D58" w:rsidRPr="00CC2D58" w14:paraId="0E348BEB" w14:textId="401499B0" w:rsidTr="00F22F99">
        <w:tc>
          <w:tcPr>
            <w:tcW w:w="15452" w:type="dxa"/>
            <w:gridSpan w:val="6"/>
          </w:tcPr>
          <w:p w14:paraId="7158C46F" w14:textId="18E4999E" w:rsidR="00CC2D58" w:rsidRPr="00CC2D58" w:rsidRDefault="00CC2D58" w:rsidP="009D5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Альназаровой</w:t>
            </w:r>
            <w:proofErr w:type="spellEnd"/>
            <w:r w:rsidRPr="00CC2D58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C2D58" w:rsidRPr="00CC2D58" w14:paraId="73B1C5BD" w14:textId="7574CBCF" w:rsidTr="00F22F99">
        <w:tc>
          <w:tcPr>
            <w:tcW w:w="924" w:type="dxa"/>
          </w:tcPr>
          <w:p w14:paraId="260EE392" w14:textId="77777777" w:rsidR="00CC2D58" w:rsidRPr="00CC2D58" w:rsidRDefault="00CC2D58" w:rsidP="00CC2D58">
            <w:pPr>
              <w:pStyle w:val="a4"/>
              <w:numPr>
                <w:ilvl w:val="0"/>
                <w:numId w:val="1"/>
              </w:numPr>
              <w:ind w:left="0" w:firstLine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</w:tcPr>
          <w:p w14:paraId="243D1482" w14:textId="41A10187" w:rsidR="00CC2D58" w:rsidRPr="00CC2D58" w:rsidRDefault="00CC2D58" w:rsidP="00D8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детальный расчет по законодательным предложениям Фонда, в </w:t>
            </w:r>
            <w:proofErr w:type="spellStart"/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. с учетом пересмотра тарифов на ряд медуслуг. Предоставить данные расчеты депутатам-членам ОКС для использования их при рассмотрении корректировки бюджета здравоохранения</w:t>
            </w:r>
          </w:p>
        </w:tc>
        <w:tc>
          <w:tcPr>
            <w:tcW w:w="2189" w:type="dxa"/>
          </w:tcPr>
          <w:p w14:paraId="5648891B" w14:textId="1FCA3B98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Информация в ДСКУ</w:t>
            </w:r>
          </w:p>
        </w:tc>
        <w:tc>
          <w:tcPr>
            <w:tcW w:w="1659" w:type="dxa"/>
          </w:tcPr>
          <w:p w14:paraId="37C0AE65" w14:textId="4F1B30F9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8">
              <w:rPr>
                <w:rFonts w:ascii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1843" w:type="dxa"/>
          </w:tcPr>
          <w:p w14:paraId="75EF2D82" w14:textId="44C1A36B" w:rsidR="00CC2D58" w:rsidRPr="00CC2D58" w:rsidRDefault="00CC2D58" w:rsidP="00C8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0A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ДАП</w:t>
            </w:r>
            <w:r w:rsidR="00CD2B0A" w:rsidRPr="00CD2B0A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 ДТ</w:t>
            </w:r>
          </w:p>
        </w:tc>
        <w:tc>
          <w:tcPr>
            <w:tcW w:w="4569" w:type="dxa"/>
          </w:tcPr>
          <w:p w14:paraId="1CBBBD36" w14:textId="7EC32CEA" w:rsidR="00CC2D58" w:rsidRPr="00CC2D58" w:rsidRDefault="004904C3" w:rsidP="004904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Департаментом тарифв Фонда </w:t>
            </w:r>
            <w:r w:rsidR="005B75E0" w:rsidRPr="005B75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итогам совещания под председательством первого вице-министра здравоохранения Республики Казахстан Шоранова М.Е. от 7 февраля 2022 года, </w:t>
            </w:r>
            <w:r w:rsidR="005B75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направил</w:t>
            </w:r>
            <w:r w:rsidR="005B75E0" w:rsidRPr="005B75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 МЗ </w:t>
            </w:r>
            <w:r w:rsidR="005B75E0" w:rsidRPr="005B75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проекты тарифов на медицинские услуги в рамках ГОБМП и (или) в системе ОСМС с учетом повышения заработной платы с 1 января 2022 года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(исх.</w:t>
            </w:r>
            <w:r>
              <w:t xml:space="preserve"> </w:t>
            </w:r>
            <w:r w:rsidRPr="004904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25-01-06/505 от 10.02.2022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г.).</w:t>
            </w:r>
          </w:p>
        </w:tc>
      </w:tr>
    </w:tbl>
    <w:p w14:paraId="487ED3B7" w14:textId="77777777" w:rsidR="009D6F7A" w:rsidRPr="00CC2D58" w:rsidRDefault="009D6F7A">
      <w:pPr>
        <w:rPr>
          <w:sz w:val="24"/>
          <w:szCs w:val="24"/>
        </w:rPr>
      </w:pPr>
    </w:p>
    <w:sectPr w:rsidR="009D6F7A" w:rsidRPr="00CC2D58" w:rsidSect="00530DC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5291B"/>
    <w:multiLevelType w:val="hybridMultilevel"/>
    <w:tmpl w:val="6DA4A6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738CA"/>
    <w:multiLevelType w:val="hybridMultilevel"/>
    <w:tmpl w:val="9696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220EE"/>
    <w:multiLevelType w:val="multilevel"/>
    <w:tmpl w:val="4AFE558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D313425"/>
    <w:multiLevelType w:val="hybridMultilevel"/>
    <w:tmpl w:val="6148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7A"/>
    <w:rsid w:val="0001679C"/>
    <w:rsid w:val="00051AD6"/>
    <w:rsid w:val="0019011A"/>
    <w:rsid w:val="001C7B7B"/>
    <w:rsid w:val="00210858"/>
    <w:rsid w:val="002C5022"/>
    <w:rsid w:val="0030207E"/>
    <w:rsid w:val="00397E70"/>
    <w:rsid w:val="003E4F88"/>
    <w:rsid w:val="004167C1"/>
    <w:rsid w:val="004904C3"/>
    <w:rsid w:val="004A3709"/>
    <w:rsid w:val="00515CEE"/>
    <w:rsid w:val="0051722F"/>
    <w:rsid w:val="0053028E"/>
    <w:rsid w:val="00530DC2"/>
    <w:rsid w:val="005836C2"/>
    <w:rsid w:val="00583FB9"/>
    <w:rsid w:val="005B343A"/>
    <w:rsid w:val="005B75E0"/>
    <w:rsid w:val="005F45B4"/>
    <w:rsid w:val="006228F2"/>
    <w:rsid w:val="00627295"/>
    <w:rsid w:val="00710CA4"/>
    <w:rsid w:val="00730AC7"/>
    <w:rsid w:val="00786B4C"/>
    <w:rsid w:val="007A5AA6"/>
    <w:rsid w:val="007E3D63"/>
    <w:rsid w:val="00886880"/>
    <w:rsid w:val="00886D26"/>
    <w:rsid w:val="00900561"/>
    <w:rsid w:val="00900BA5"/>
    <w:rsid w:val="00920DB2"/>
    <w:rsid w:val="00991F56"/>
    <w:rsid w:val="00997EFF"/>
    <w:rsid w:val="009C0E16"/>
    <w:rsid w:val="009D56B5"/>
    <w:rsid w:val="009D6F7A"/>
    <w:rsid w:val="00A06170"/>
    <w:rsid w:val="00A155AF"/>
    <w:rsid w:val="00A46391"/>
    <w:rsid w:val="00A50A29"/>
    <w:rsid w:val="00A64161"/>
    <w:rsid w:val="00B03174"/>
    <w:rsid w:val="00B050F3"/>
    <w:rsid w:val="00B41D22"/>
    <w:rsid w:val="00C503F2"/>
    <w:rsid w:val="00C72073"/>
    <w:rsid w:val="00C7259A"/>
    <w:rsid w:val="00C83C5C"/>
    <w:rsid w:val="00C9186B"/>
    <w:rsid w:val="00CC2D58"/>
    <w:rsid w:val="00CD2B0A"/>
    <w:rsid w:val="00D11483"/>
    <w:rsid w:val="00D20701"/>
    <w:rsid w:val="00D84F12"/>
    <w:rsid w:val="00D855A0"/>
    <w:rsid w:val="00DB257F"/>
    <w:rsid w:val="00E31ED9"/>
    <w:rsid w:val="00E84976"/>
    <w:rsid w:val="00EB07AC"/>
    <w:rsid w:val="00F2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C11F"/>
  <w15:chartTrackingRefBased/>
  <w15:docId w15:val="{18D4E5FA-F4C8-4F55-BE33-F477F840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7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7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147582</dc:creator>
  <cp:keywords/>
  <dc:description/>
  <cp:lastModifiedBy>Бибинур Б.. Мадикенова</cp:lastModifiedBy>
  <cp:revision>20</cp:revision>
  <cp:lastPrinted>2021-10-19T10:48:00Z</cp:lastPrinted>
  <dcterms:created xsi:type="dcterms:W3CDTF">2022-01-25T11:08:00Z</dcterms:created>
  <dcterms:modified xsi:type="dcterms:W3CDTF">2022-02-23T14:06:00Z</dcterms:modified>
</cp:coreProperties>
</file>