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DE73F" w14:textId="45901FD0" w:rsidR="009D6F7A" w:rsidRDefault="009D6F7A" w:rsidP="009D6F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</w:p>
    <w:p w14:paraId="452145A1" w14:textId="77777777" w:rsidR="00B41D22" w:rsidRPr="009C0E16" w:rsidRDefault="00B41D22" w:rsidP="009D6F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EF25BC5" w14:textId="77777777" w:rsidR="009D56B5" w:rsidRDefault="00C9186B" w:rsidP="009D6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r w:rsidR="009D6F7A" w:rsidRPr="009D6F7A">
        <w:rPr>
          <w:rFonts w:ascii="Times New Roman" w:hAnsi="Times New Roman" w:cs="Times New Roman"/>
          <w:b/>
          <w:bCs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6F7A" w:rsidRPr="009D6F7A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ОКС №</w:t>
      </w:r>
      <w:r w:rsidR="005172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D6F7A" w:rsidRPr="009D6F7A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 w:rsidR="0051722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D6F7A" w:rsidRPr="009D6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722F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9D6F7A" w:rsidRPr="009D6F7A">
        <w:rPr>
          <w:rFonts w:ascii="Times New Roman" w:hAnsi="Times New Roman" w:cs="Times New Roman"/>
          <w:b/>
          <w:bCs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9D6F7A" w:rsidRPr="009D6F7A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структурны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9D6F7A" w:rsidRPr="009D6F7A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="009D6F7A" w:rsidRPr="009D6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A7159B" w14:textId="4DAF7398" w:rsidR="009D6F7A" w:rsidRPr="009D6F7A" w:rsidRDefault="009D6F7A" w:rsidP="009D6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7A">
        <w:rPr>
          <w:rFonts w:ascii="Times New Roman" w:hAnsi="Times New Roman" w:cs="Times New Roman"/>
          <w:b/>
          <w:bCs/>
          <w:sz w:val="28"/>
          <w:szCs w:val="28"/>
        </w:rPr>
        <w:t>НАО «Фонд социального медицинского страхования»</w:t>
      </w:r>
    </w:p>
    <w:p w14:paraId="61FCD18F" w14:textId="670D69F7" w:rsidR="005B343A" w:rsidRPr="009D6F7A" w:rsidRDefault="009D6F7A" w:rsidP="009D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98"/>
        <w:gridCol w:w="5457"/>
        <w:gridCol w:w="2718"/>
        <w:gridCol w:w="1676"/>
        <w:gridCol w:w="5103"/>
      </w:tblGrid>
      <w:tr w:rsidR="009D56B5" w:rsidRPr="001F053F" w14:paraId="7EB10148" w14:textId="521EB689" w:rsidTr="001B0681">
        <w:tc>
          <w:tcPr>
            <w:tcW w:w="498" w:type="dxa"/>
          </w:tcPr>
          <w:p w14:paraId="04C56F0E" w14:textId="77777777" w:rsidR="009D56B5" w:rsidRPr="001F053F" w:rsidRDefault="009D56B5" w:rsidP="009D6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57" w:type="dxa"/>
            <w:vAlign w:val="center"/>
          </w:tcPr>
          <w:p w14:paraId="25422855" w14:textId="79C8D401" w:rsidR="009D56B5" w:rsidRPr="001F053F" w:rsidRDefault="009D56B5" w:rsidP="001F0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8" w:type="dxa"/>
            <w:vAlign w:val="center"/>
          </w:tcPr>
          <w:p w14:paraId="7611F9DA" w14:textId="5967AAF0" w:rsidR="009D56B5" w:rsidRPr="001F053F" w:rsidRDefault="009D56B5" w:rsidP="001F0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1676" w:type="dxa"/>
            <w:vAlign w:val="center"/>
          </w:tcPr>
          <w:p w14:paraId="2AAB0A25" w14:textId="77777777" w:rsidR="009D56B5" w:rsidRPr="001F053F" w:rsidRDefault="009D56B5" w:rsidP="001F0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5103" w:type="dxa"/>
            <w:vAlign w:val="center"/>
          </w:tcPr>
          <w:p w14:paraId="7F4D836D" w14:textId="19996183" w:rsidR="009D56B5" w:rsidRPr="001F053F" w:rsidRDefault="009D56B5" w:rsidP="001F0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Ответственное СП</w:t>
            </w:r>
          </w:p>
        </w:tc>
      </w:tr>
      <w:tr w:rsidR="009D56B5" w:rsidRPr="001F053F" w14:paraId="75D74F86" w14:textId="5BB7EEBF" w:rsidTr="001F053F">
        <w:tc>
          <w:tcPr>
            <w:tcW w:w="15452" w:type="dxa"/>
            <w:gridSpan w:val="5"/>
            <w:shd w:val="clear" w:color="auto" w:fill="BDD6EE" w:themeFill="accent5" w:themeFillTint="66"/>
          </w:tcPr>
          <w:p w14:paraId="387BDF7E" w14:textId="3FC2CE30" w:rsidR="009D56B5" w:rsidRPr="001F053F" w:rsidRDefault="009D56B5" w:rsidP="001F053F">
            <w:pPr>
              <w:shd w:val="clear" w:color="auto" w:fill="BDD6EE" w:themeFill="accent5" w:themeFillTint="66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вопросу: Вовлечение населения в систему ОСМС: определение незастрахованных лиц и адресная работа по вовлечению, планы работ с КГД, местными исполнительными органами</w:t>
            </w:r>
          </w:p>
          <w:p w14:paraId="3A4F02DC" w14:textId="0339A870" w:rsidR="009D56B5" w:rsidRPr="001F053F" w:rsidRDefault="009D56B5" w:rsidP="001F053F">
            <w:pPr>
              <w:shd w:val="clear" w:color="auto" w:fill="BDD6EE" w:themeFill="accent5" w:themeFillTint="66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Кучинской</w:t>
            </w:r>
            <w:proofErr w:type="spellEnd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D56B5" w:rsidRPr="001F053F" w14:paraId="11CB91D4" w14:textId="042D73DD" w:rsidTr="001B0681">
        <w:tc>
          <w:tcPr>
            <w:tcW w:w="498" w:type="dxa"/>
            <w:shd w:val="clear" w:color="auto" w:fill="auto"/>
          </w:tcPr>
          <w:p w14:paraId="5D09EE03" w14:textId="3B33DAD6" w:rsidR="009D56B5" w:rsidRPr="001F053F" w:rsidRDefault="001F053F" w:rsidP="001F0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57" w:type="dxa"/>
            <w:shd w:val="clear" w:color="auto" w:fill="auto"/>
          </w:tcPr>
          <w:p w14:paraId="60FCDD60" w14:textId="354BC319" w:rsidR="009D56B5" w:rsidRPr="001F053F" w:rsidRDefault="009D56B5" w:rsidP="009D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Проводить замеры информированности граждан о системе ОСМС, делать замеры уровня знаний работников медицинских организаций (регистратуры) об ОСМС, обеспечить их постоянное обучение в связи с текучестью кадров</w:t>
            </w:r>
          </w:p>
        </w:tc>
        <w:tc>
          <w:tcPr>
            <w:tcW w:w="2718" w:type="dxa"/>
            <w:shd w:val="clear" w:color="auto" w:fill="auto"/>
          </w:tcPr>
          <w:p w14:paraId="5FC5A87B" w14:textId="0AE6EBA2" w:rsidR="007A5AA6" w:rsidRPr="001F053F" w:rsidRDefault="009D56B5" w:rsidP="001B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proofErr w:type="gramStart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1B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proofErr w:type="gramEnd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информированности и восприятию населением системы ОСМС</w:t>
            </w:r>
            <w:r w:rsidR="001B06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5AA6" w:rsidRPr="001F053F">
              <w:rPr>
                <w:rFonts w:ascii="Times New Roman" w:hAnsi="Times New Roman" w:cs="Times New Roman"/>
                <w:sz w:val="24"/>
                <w:szCs w:val="24"/>
              </w:rPr>
              <w:t>Копию в ДСУП</w:t>
            </w:r>
          </w:p>
        </w:tc>
        <w:tc>
          <w:tcPr>
            <w:tcW w:w="1676" w:type="dxa"/>
            <w:shd w:val="clear" w:color="auto" w:fill="auto"/>
          </w:tcPr>
          <w:p w14:paraId="3CDD5325" w14:textId="6F363ED2" w:rsidR="009D56B5" w:rsidRPr="001F053F" w:rsidRDefault="009D56B5" w:rsidP="001D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103" w:type="dxa"/>
            <w:shd w:val="clear" w:color="auto" w:fill="auto"/>
          </w:tcPr>
          <w:p w14:paraId="5EC292C4" w14:textId="2FBDDCDC" w:rsidR="009D56B5" w:rsidRPr="002D0546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проводится. Информация будет представлена дополнительно</w:t>
            </w:r>
          </w:p>
        </w:tc>
      </w:tr>
      <w:tr w:rsidR="009D56B5" w:rsidRPr="001F053F" w14:paraId="60510ABC" w14:textId="69854CDB" w:rsidTr="001B0681">
        <w:tc>
          <w:tcPr>
            <w:tcW w:w="498" w:type="dxa"/>
            <w:shd w:val="clear" w:color="auto" w:fill="auto"/>
          </w:tcPr>
          <w:p w14:paraId="49A62E42" w14:textId="6E602666" w:rsidR="009D56B5" w:rsidRPr="00F0700A" w:rsidRDefault="001F053F" w:rsidP="001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  <w:shd w:val="clear" w:color="auto" w:fill="auto"/>
          </w:tcPr>
          <w:p w14:paraId="07497551" w14:textId="3A66B503" w:rsidR="009D56B5" w:rsidRPr="001F053F" w:rsidRDefault="009D56B5" w:rsidP="009D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информацию депутатам Парламента РК – членам ОКС по статистике «выпадающих» из системы ОСМС граждан в разрезе различных категорий (сферы занятости, место проживания - город/село и т.д.) для формирования депутатского запроса в государственные органы для проведения работы по вовлечению работающих и </w:t>
            </w:r>
            <w:proofErr w:type="spellStart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систему ОСМС</w:t>
            </w:r>
          </w:p>
        </w:tc>
        <w:tc>
          <w:tcPr>
            <w:tcW w:w="2718" w:type="dxa"/>
            <w:shd w:val="clear" w:color="auto" w:fill="auto"/>
          </w:tcPr>
          <w:p w14:paraId="5BE145F3" w14:textId="77777777" w:rsidR="009D56B5" w:rsidRPr="001F053F" w:rsidRDefault="009D56B5" w:rsidP="00F0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Информация депутатам Парламента РК – членам ОКС.</w:t>
            </w:r>
          </w:p>
          <w:p w14:paraId="28266803" w14:textId="1F2E65C7" w:rsidR="009D56B5" w:rsidRPr="001F053F" w:rsidRDefault="009D56B5" w:rsidP="00F0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Копию письма в ДСУП</w:t>
            </w:r>
          </w:p>
        </w:tc>
        <w:tc>
          <w:tcPr>
            <w:tcW w:w="1676" w:type="dxa"/>
            <w:shd w:val="clear" w:color="auto" w:fill="auto"/>
          </w:tcPr>
          <w:p w14:paraId="64710EC8" w14:textId="324EC6B6" w:rsidR="009D56B5" w:rsidRPr="001F053F" w:rsidRDefault="009D56B5" w:rsidP="001D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до 29 октября</w:t>
            </w:r>
          </w:p>
        </w:tc>
        <w:tc>
          <w:tcPr>
            <w:tcW w:w="5103" w:type="dxa"/>
            <w:shd w:val="clear" w:color="auto" w:fill="auto"/>
          </w:tcPr>
          <w:p w14:paraId="39E25DBA" w14:textId="3D0B8426" w:rsidR="009D56B5" w:rsidRPr="001F053F" w:rsidRDefault="005C039F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касательно статистики «выпадающих» из системы ОСМС граждан, а также по </w:t>
            </w:r>
            <w:r w:rsidRPr="005C039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вовлечению работающих и </w:t>
            </w:r>
            <w:proofErr w:type="spellStart"/>
            <w:r w:rsidRPr="005C039F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C039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систему ОСМС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направлена в Пресс-службу (секретарю ОКС) СЗ от 4.11.2021 года № 13610 (справочная информация прилагается во вложении 1)</w:t>
            </w:r>
          </w:p>
        </w:tc>
      </w:tr>
      <w:tr w:rsidR="009D56B5" w:rsidRPr="001F053F" w14:paraId="76E2C6B1" w14:textId="3C327F30" w:rsidTr="001B0681">
        <w:tc>
          <w:tcPr>
            <w:tcW w:w="498" w:type="dxa"/>
            <w:shd w:val="clear" w:color="auto" w:fill="auto"/>
          </w:tcPr>
          <w:p w14:paraId="2015C6B5" w14:textId="524D3E45" w:rsidR="009D56B5" w:rsidRPr="001F053F" w:rsidRDefault="001F053F" w:rsidP="001F0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57" w:type="dxa"/>
            <w:shd w:val="clear" w:color="auto" w:fill="auto"/>
          </w:tcPr>
          <w:p w14:paraId="7E74E39E" w14:textId="1A45DC18" w:rsidR="009D56B5" w:rsidRPr="001F053F" w:rsidRDefault="009D56B5" w:rsidP="009D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Для привлечения граждан в систему ОСМС рассмотреть вопросы по обеспечению дополнительных возможностей для застрахованного населения, которые будут привлекательны для населения</w:t>
            </w:r>
          </w:p>
        </w:tc>
        <w:tc>
          <w:tcPr>
            <w:tcW w:w="2718" w:type="dxa"/>
            <w:shd w:val="clear" w:color="auto" w:fill="auto"/>
          </w:tcPr>
          <w:p w14:paraId="654D2ABE" w14:textId="2C6FCCB1" w:rsidR="009D56B5" w:rsidRPr="001F053F" w:rsidRDefault="009D56B5" w:rsidP="00F0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Информация в ДСУП</w:t>
            </w:r>
          </w:p>
        </w:tc>
        <w:tc>
          <w:tcPr>
            <w:tcW w:w="1676" w:type="dxa"/>
            <w:shd w:val="clear" w:color="auto" w:fill="auto"/>
          </w:tcPr>
          <w:p w14:paraId="6B0981DB" w14:textId="287A11B1" w:rsidR="009D56B5" w:rsidRPr="001F053F" w:rsidRDefault="009D56B5" w:rsidP="001D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  <w:p w14:paraId="5C6DAF16" w14:textId="4DC21F37" w:rsidR="009D56B5" w:rsidRPr="001F053F" w:rsidRDefault="009D56B5" w:rsidP="001D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8462D60" w14:textId="6863A5F2" w:rsidR="009D56B5" w:rsidRPr="001F053F" w:rsidRDefault="005C039F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касательно статистики «выпадающих» из системы ОСМС граждан, также по </w:t>
            </w:r>
            <w:r w:rsidRPr="005C039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вовлечению работающих и </w:t>
            </w:r>
            <w:proofErr w:type="spellStart"/>
            <w:r w:rsidRPr="005C039F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C039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систему ОСМС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в данной справочной информации представлены предложения по </w:t>
            </w:r>
            <w:r w:rsidRPr="005C039F">
              <w:rPr>
                <w:rFonts w:ascii="Times New Roman" w:hAnsi="Times New Roman" w:cs="Times New Roman"/>
                <w:sz w:val="24"/>
                <w:szCs w:val="24"/>
              </w:rPr>
              <w:t>обеспечению дополнительных возможностей для застрахованного населения, которые будут привлекательны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была направлена в Пресс-службу (секретарю ОКС) СЗ от 4.11.2021 года № 13610 (справочная информация прилагается во вложении 1)</w:t>
            </w:r>
          </w:p>
        </w:tc>
      </w:tr>
      <w:tr w:rsidR="009D56B5" w:rsidRPr="001F053F" w14:paraId="663C9221" w14:textId="3747AD05" w:rsidTr="001B0681">
        <w:tc>
          <w:tcPr>
            <w:tcW w:w="498" w:type="dxa"/>
            <w:shd w:val="clear" w:color="auto" w:fill="auto"/>
          </w:tcPr>
          <w:p w14:paraId="74ED5D1F" w14:textId="6E6CA7A9" w:rsidR="009D56B5" w:rsidRPr="001F053F" w:rsidRDefault="001F053F" w:rsidP="001F0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457" w:type="dxa"/>
            <w:shd w:val="clear" w:color="auto" w:fill="auto"/>
          </w:tcPr>
          <w:p w14:paraId="6CC47DF6" w14:textId="77777777" w:rsidR="009D56B5" w:rsidRPr="001F053F" w:rsidRDefault="009D56B5" w:rsidP="009D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Совместно с членами ОКС рассмотреть новые каналы коммуникаций и обратной связи по каждой категории граждан, которые не застрахованы в системе ОСМС</w:t>
            </w:r>
          </w:p>
          <w:p w14:paraId="511A72F6" w14:textId="5C05FCEA" w:rsidR="009D56B5" w:rsidRPr="001F053F" w:rsidRDefault="009D56B5" w:rsidP="009D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14:paraId="7EB91537" w14:textId="66996368" w:rsidR="009D56B5" w:rsidRPr="001F053F" w:rsidRDefault="009D56B5" w:rsidP="00F0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Информация в ДСУП</w:t>
            </w:r>
          </w:p>
        </w:tc>
        <w:tc>
          <w:tcPr>
            <w:tcW w:w="1676" w:type="dxa"/>
            <w:shd w:val="clear" w:color="auto" w:fill="auto"/>
          </w:tcPr>
          <w:p w14:paraId="1D6FD49F" w14:textId="241E5EC1" w:rsidR="009D56B5" w:rsidRPr="001F053F" w:rsidRDefault="009D56B5" w:rsidP="001D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5103" w:type="dxa"/>
            <w:shd w:val="clear" w:color="auto" w:fill="auto"/>
          </w:tcPr>
          <w:p w14:paraId="572BE9A1" w14:textId="1C30D2BB" w:rsidR="009D56B5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C039F" w:rsidRPr="005C039F">
              <w:rPr>
                <w:rFonts w:ascii="Times New Roman" w:hAnsi="Times New Roman" w:cs="Times New Roman"/>
                <w:sz w:val="24"/>
                <w:szCs w:val="24"/>
              </w:rPr>
              <w:t>В настоящее время Фондом медицинского страхования используются несколько каналов коммуникации с населением</w:t>
            </w:r>
            <w:r w:rsidR="005C03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24304A" w14:textId="5C42EDB7" w:rsidR="00401D9C" w:rsidRPr="00401D9C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401D9C" w:rsidRPr="0040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Очные каналы</w:t>
            </w:r>
            <w:r w:rsidR="00401D9C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бращение в центральный аппарат или филиалы ФСМС путем посещения или телефонного звонка</w:t>
            </w:r>
            <w:r w:rsidR="00401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0DFFCA" w14:textId="77777777" w:rsidR="005C039F" w:rsidRDefault="00401D9C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Встречи с населением, МИО, работниками, профсоюзами, работодателями, РПП «</w:t>
            </w:r>
            <w:proofErr w:type="spellStart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»,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тавителями МСБ и АПК, ЛПХ и др. </w:t>
            </w:r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в общественных 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ED8267" w14:textId="4E288209" w:rsidR="00401D9C" w:rsidRPr="00401D9C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401D9C" w:rsidRPr="0040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Заочные каналы</w:t>
            </w:r>
            <w:r w:rsidR="00401D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Короткий номер 1406</w:t>
            </w:r>
            <w:r w:rsidR="00401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B04BD0" w14:textId="10842C05" w:rsidR="00401D9C" w:rsidRPr="00401D9C" w:rsidRDefault="00401D9C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обращения от населения в адрес ФСМС (в </w:t>
            </w:r>
            <w:proofErr w:type="spellStart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. в филиалы)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F985D8" w14:textId="77777777" w:rsidR="00401D9C" w:rsidRDefault="00401D9C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Прием обращений через </w:t>
            </w:r>
            <w:proofErr w:type="spellStart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cайт</w:t>
            </w:r>
            <w:proofErr w:type="spellEnd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 ФСМС fms.kz, мобильное приложение </w:t>
            </w:r>
            <w:proofErr w:type="spellStart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Qoldau</w:t>
            </w:r>
            <w:proofErr w:type="spellEnd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 27/7 или </w:t>
            </w:r>
            <w:proofErr w:type="spellStart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SaqtandyrýBot</w:t>
            </w:r>
            <w:proofErr w:type="spellEnd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 телеграмм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7EBA85" w14:textId="74C2C3B7" w:rsidR="00401D9C" w:rsidRPr="00401D9C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401D9C" w:rsidRPr="0040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 каналы</w:t>
            </w:r>
            <w:r w:rsidR="00401D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медицинских работников</w:t>
            </w:r>
            <w:r w:rsidR="00401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C61C10" w14:textId="2A6E47F1" w:rsidR="00401D9C" w:rsidRPr="00401D9C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Онлайн-встречи с населением, МИО, работниками, профсоюзами, работодателями, РПП «</w:t>
            </w:r>
            <w:proofErr w:type="spellStart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», представителями МСБ и АПК, КХ, ЛПХ и др.</w:t>
            </w:r>
            <w:r w:rsidR="00401D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Чат для медицинских работников в телеграмме «Консультанты ОСМС и ГОБМП в МО, ИРР»</w:t>
            </w:r>
            <w:r w:rsidR="00401D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Информационный канал для медицинских работников «</w:t>
            </w:r>
            <w:proofErr w:type="spellStart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Qoldau</w:t>
            </w:r>
            <w:proofErr w:type="spellEnd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», канал для населения «</w:t>
            </w:r>
            <w:proofErr w:type="spellStart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MedInform</w:t>
            </w:r>
            <w:proofErr w:type="spellEnd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» (комментарии)</w:t>
            </w:r>
            <w:r w:rsidR="00401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8DD487" w14:textId="0B07D26A" w:rsidR="00401D9C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proofErr w:type="spellStart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 (комментарии и обращения в личные сообщения)</w:t>
            </w:r>
          </w:p>
          <w:p w14:paraId="5C69D005" w14:textId="75AA456B" w:rsidR="00401D9C" w:rsidRPr="00401D9C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401D9C" w:rsidRPr="0040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Каналы самостоятельного получения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401D9C" w:rsidRPr="0040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информации для населения и медицинских работников</w:t>
            </w:r>
            <w:r w:rsidR="00401D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proofErr w:type="spellStart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Instagram</w:t>
            </w:r>
            <w:proofErr w:type="spellEnd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контента)</w:t>
            </w:r>
            <w:r w:rsidR="00401D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Сайт ФСМС fms.kz</w:t>
            </w:r>
            <w:r w:rsidR="00401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1311FE" w14:textId="77777777" w:rsidR="00401D9C" w:rsidRDefault="00401D9C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Информационный канал для медицинских работников «</w:t>
            </w:r>
            <w:proofErr w:type="spellStart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Qoldau</w:t>
            </w:r>
            <w:proofErr w:type="spellEnd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Информационный канал для населения «</w:t>
            </w:r>
            <w:proofErr w:type="spellStart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MedInform</w:t>
            </w:r>
            <w:proofErr w:type="spellEnd"/>
            <w:r w:rsidRPr="00401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E90C891" w14:textId="1C44B50C" w:rsidR="00401D9C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проводятся как сотрудниками фонда, так и членами «пятерок», которые, в свою очередь, проводят семинары в своих медицинских организациях каскадным методом с медицинскими работниками.</w:t>
            </w:r>
          </w:p>
          <w:p w14:paraId="627D85EC" w14:textId="18EF2A31" w:rsidR="00401D9C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Отдельно проводится обучение со службами поддержки пациентов медицинских организаций. Данное обучение проводят эксперты группы по рассмотрению обращений, которые имеют опыт организационной работы в системе здравоохранения более 40 лет</w:t>
            </w:r>
            <w:r w:rsidR="0040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68BB51" w14:textId="661E4234" w:rsidR="00401D9C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Наряду с этим проводится обучение ответственных сотрудников медицинских организаций по ведению информационной системы CRM Единого медицинского контакт центра</w:t>
            </w:r>
            <w:r w:rsidR="0040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7D6B54" w14:textId="5A6359C9" w:rsidR="00401D9C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Ранее, департаментом по работе с юридическими и физическими лицами были сформулированы предложения, касающиеся расширения роли МИО в содействии получения статуса застрахованности населением регионов, что приведет к увеличению количества застрахованных граждан в системе ОСМС.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создание постоянно действующих групп при </w:t>
            </w:r>
            <w:proofErr w:type="spellStart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акиматах</w:t>
            </w:r>
            <w:proofErr w:type="spellEnd"/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, в состав которых необходимо включить представителей социальной, миграционной, образовательной служб региона, управлений здравоохранением, фонда медицинского страхования, 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медицинских организаций, а также неправительственных организаций, которые представляют интересы различных групп пациентов и волонтеров.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групп должна быть направлена на решение конкретных кейсов пациентов и результатом деятельности группы должен признаваться только застрахованный человек в системе ОСМС, статус страхования которого будет обеспечиваться не менее чем 6 месяцев.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Мониторинг каждого обратившегося будет проводиться с привлечением НПО и волонтеров.</w:t>
            </w:r>
          </w:p>
          <w:p w14:paraId="683B7834" w14:textId="4D7A03C9" w:rsidR="00401D9C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01D9C" w:rsidRPr="00401D9C">
              <w:rPr>
                <w:rFonts w:ascii="Times New Roman" w:hAnsi="Times New Roman" w:cs="Times New Roman"/>
                <w:sz w:val="24"/>
                <w:szCs w:val="24"/>
              </w:rPr>
              <w:t>Наряду с этим, в целях повышения эффективности проводимой работы ФСМС совместно с МИО предлагается утвердить мероприятия по взаимодействию с населением, в которых будут задействованы представители всех государственных органов региона. При проведении данных мероприятий делать особенный акцент на нерегулярных плательщиков в регионе, имеющих задолженность в системе ОСМС и неплательщиков, с учетом сведений, направляемых филиалами ФСМС с предполагаемым портретом незастрахованного населения региона</w:t>
            </w:r>
            <w:r w:rsidR="0040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C55715" w14:textId="55BAE20C" w:rsidR="00401D9C" w:rsidRPr="001F053F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01D9C">
              <w:rPr>
                <w:rFonts w:ascii="Times New Roman" w:hAnsi="Times New Roman" w:cs="Times New Roman"/>
                <w:sz w:val="24"/>
                <w:szCs w:val="24"/>
              </w:rPr>
              <w:t>Более развернутая справочная информация во вложении (приложение 2).</w:t>
            </w:r>
          </w:p>
        </w:tc>
      </w:tr>
      <w:tr w:rsidR="009D56B5" w:rsidRPr="001F053F" w14:paraId="1A5405A2" w14:textId="54AA984B" w:rsidTr="001F053F">
        <w:tc>
          <w:tcPr>
            <w:tcW w:w="15452" w:type="dxa"/>
            <w:gridSpan w:val="5"/>
            <w:shd w:val="clear" w:color="auto" w:fill="BDD6EE" w:themeFill="accent5" w:themeFillTint="66"/>
          </w:tcPr>
          <w:p w14:paraId="2FA16304" w14:textId="35B6587B" w:rsidR="009D56B5" w:rsidRPr="001F053F" w:rsidRDefault="009D56B5" w:rsidP="009D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proofErr w:type="spellStart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Тобатаевой</w:t>
            </w:r>
            <w:proofErr w:type="spellEnd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9D56B5" w:rsidRPr="001F053F" w14:paraId="0D4D09C6" w14:textId="5D606E43" w:rsidTr="001B0681">
        <w:tc>
          <w:tcPr>
            <w:tcW w:w="498" w:type="dxa"/>
            <w:shd w:val="clear" w:color="auto" w:fill="auto"/>
          </w:tcPr>
          <w:p w14:paraId="6C25D629" w14:textId="23C2AD84" w:rsidR="009D56B5" w:rsidRPr="001F053F" w:rsidRDefault="001F053F" w:rsidP="001F0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57" w:type="dxa"/>
            <w:shd w:val="clear" w:color="auto" w:fill="auto"/>
          </w:tcPr>
          <w:p w14:paraId="0295C7AD" w14:textId="51BA57CC" w:rsidR="009D56B5" w:rsidRPr="001F053F" w:rsidRDefault="009D56B5" w:rsidP="009D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письмо от ОКС в региональные штабы с рекомендациями рассмотреть вопрос о привлечении сотрудников местной полицейской службы по проведению работы совместно с МИО </w:t>
            </w:r>
            <w:r w:rsidRPr="001F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работниками службы ПСМП по идентификации граждан и вовлечения их в систему ОСМС</w:t>
            </w:r>
          </w:p>
        </w:tc>
        <w:tc>
          <w:tcPr>
            <w:tcW w:w="2718" w:type="dxa"/>
            <w:shd w:val="clear" w:color="auto" w:fill="auto"/>
          </w:tcPr>
          <w:p w14:paraId="1E10FE5A" w14:textId="77777777" w:rsidR="00EB07AC" w:rsidRPr="001F053F" w:rsidRDefault="009D56B5" w:rsidP="00F0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в региональные штабы</w:t>
            </w:r>
            <w:r w:rsidR="00EB07AC" w:rsidRPr="001F0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19F729" w14:textId="2EC995E6" w:rsidR="009D56B5" w:rsidRPr="001F053F" w:rsidRDefault="009D56B5" w:rsidP="00F0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4A2BCC65" w14:textId="6A5F230A" w:rsidR="009D56B5" w:rsidRPr="001F053F" w:rsidRDefault="009D56B5" w:rsidP="001D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5103" w:type="dxa"/>
            <w:shd w:val="clear" w:color="auto" w:fill="auto"/>
          </w:tcPr>
          <w:p w14:paraId="5772EA10" w14:textId="5578D2ED" w:rsidR="009D56B5" w:rsidRPr="001F053F" w:rsidRDefault="004F5565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ДСУП была направлена информация по рекомендациям </w:t>
            </w: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в региональные штабы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о привлечении сотрудников местной полицейской службы по проведению работы совместно с МИО и работниками службы </w:t>
            </w:r>
            <w:r w:rsidRPr="001F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ПСМП по идентификации граждан и вовлечения их в систему ОСМС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секретарю ОКС.</w:t>
            </w:r>
          </w:p>
        </w:tc>
      </w:tr>
      <w:tr w:rsidR="009D56B5" w:rsidRPr="001F053F" w14:paraId="18EF0AE0" w14:textId="6E8A4CF7" w:rsidTr="001B0681">
        <w:tc>
          <w:tcPr>
            <w:tcW w:w="498" w:type="dxa"/>
            <w:shd w:val="clear" w:color="auto" w:fill="auto"/>
          </w:tcPr>
          <w:p w14:paraId="16272886" w14:textId="4B645186" w:rsidR="009D56B5" w:rsidRPr="001F053F" w:rsidRDefault="001F053F" w:rsidP="001F0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457" w:type="dxa"/>
            <w:shd w:val="clear" w:color="auto" w:fill="auto"/>
          </w:tcPr>
          <w:p w14:paraId="774A5B64" w14:textId="65854903" w:rsidR="009D56B5" w:rsidRPr="001F053F" w:rsidRDefault="009D56B5" w:rsidP="009D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Применение системы рейтинга\оценки деятельности медицинских организаций для дальнейшего учета при выборе поставщиков медицинских услуг</w:t>
            </w:r>
          </w:p>
        </w:tc>
        <w:tc>
          <w:tcPr>
            <w:tcW w:w="2718" w:type="dxa"/>
            <w:shd w:val="clear" w:color="auto" w:fill="auto"/>
          </w:tcPr>
          <w:p w14:paraId="7AA10CCD" w14:textId="0AB29457" w:rsidR="009D56B5" w:rsidRPr="001F053F" w:rsidRDefault="009D56B5" w:rsidP="00F0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Информация в ДСУП</w:t>
            </w:r>
          </w:p>
        </w:tc>
        <w:tc>
          <w:tcPr>
            <w:tcW w:w="1676" w:type="dxa"/>
            <w:shd w:val="clear" w:color="auto" w:fill="auto"/>
          </w:tcPr>
          <w:p w14:paraId="0F750FE2" w14:textId="36253401" w:rsidR="009D56B5" w:rsidRPr="001F053F" w:rsidRDefault="009D56B5" w:rsidP="001D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5103" w:type="dxa"/>
            <w:shd w:val="clear" w:color="auto" w:fill="auto"/>
          </w:tcPr>
          <w:p w14:paraId="00EB6F27" w14:textId="480E3680" w:rsidR="001D3DDE" w:rsidRPr="001D3DDE" w:rsidRDefault="00F0700A" w:rsidP="00F070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1D3DDE" w:rsidRPr="001D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Письмо в МЗ РК исх. № 19-03-06/3187 от 31.05.2021 года.</w:t>
            </w:r>
          </w:p>
          <w:p w14:paraId="6313EDA1" w14:textId="1C50B1E7" w:rsidR="001D3DDE" w:rsidRPr="001D3DDE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D3DDE" w:rsidRPr="001D3DDE">
              <w:rPr>
                <w:rFonts w:ascii="Times New Roman" w:hAnsi="Times New Roman" w:cs="Times New Roman"/>
                <w:sz w:val="24"/>
                <w:szCs w:val="24"/>
              </w:rPr>
              <w:t>Направлены для рассмотрения и согласования критерии оценки деятельности субъектов здравоохранения и алгоритм автоматизированного распределения объемов медицинской помощи в рамках ГОБМП и в системе ОСМС, разработанные на основе методических рекомендаций «Руководство по закупу медицинских услуг в рамках ГОБМП/ОСМС» компании KPMG в рамках Проекта «Поддержка внедрения национальной системы обязательного социального медицинского страхования» договора с Министерством №SHIP-1/CS-01 от 30 января 2019 года.</w:t>
            </w:r>
          </w:p>
          <w:p w14:paraId="48EBF305" w14:textId="2CFB351A" w:rsidR="001D3DDE" w:rsidRPr="001D3DDE" w:rsidRDefault="00F0700A" w:rsidP="00F070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1D3DDE" w:rsidRPr="001D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Служебная записка в </w:t>
            </w:r>
            <w:proofErr w:type="spellStart"/>
            <w:r w:rsidR="001D3DDE" w:rsidRPr="001D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ДРИСиС</w:t>
            </w:r>
            <w:proofErr w:type="spellEnd"/>
            <w:r w:rsidR="001D3DDE" w:rsidRPr="001D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исх. № 9177 от 23.07.2021 года.</w:t>
            </w:r>
          </w:p>
          <w:p w14:paraId="36FF017A" w14:textId="596CE1BF" w:rsidR="001D3DDE" w:rsidRPr="001D3DDE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D3DDE" w:rsidRPr="001D3DDE">
              <w:rPr>
                <w:rFonts w:ascii="Times New Roman" w:hAnsi="Times New Roman" w:cs="Times New Roman"/>
                <w:sz w:val="24"/>
                <w:szCs w:val="24"/>
              </w:rPr>
              <w:t>Направлена постановка по реализации в ИС «</w:t>
            </w:r>
            <w:proofErr w:type="spellStart"/>
            <w:r w:rsidR="001D3DDE" w:rsidRPr="001D3DDE">
              <w:rPr>
                <w:rFonts w:ascii="Times New Roman" w:hAnsi="Times New Roman" w:cs="Times New Roman"/>
                <w:sz w:val="24"/>
                <w:szCs w:val="24"/>
              </w:rPr>
              <w:t>Saqtandyrý</w:t>
            </w:r>
            <w:proofErr w:type="spellEnd"/>
            <w:r w:rsidR="001D3DDE" w:rsidRPr="001D3DDE">
              <w:rPr>
                <w:rFonts w:ascii="Times New Roman" w:hAnsi="Times New Roman" w:cs="Times New Roman"/>
                <w:sz w:val="24"/>
                <w:szCs w:val="24"/>
              </w:rPr>
              <w:t>» функционала расчета индикаторов оценки деятельности субъектов здравоохранения по видам медицинской помощи согласно Плану закупа медицинских услуг для автоматического распределения объемов медицинско</w:t>
            </w:r>
            <w:r w:rsidR="001D3DDE">
              <w:rPr>
                <w:rFonts w:ascii="Times New Roman" w:hAnsi="Times New Roman" w:cs="Times New Roman"/>
                <w:sz w:val="24"/>
                <w:szCs w:val="24"/>
              </w:rPr>
              <w:t xml:space="preserve">й помощи на веб-портале «ЭКЗ». </w:t>
            </w:r>
            <w:r w:rsidR="001D3DDE" w:rsidRPr="001D3DDE">
              <w:rPr>
                <w:rFonts w:ascii="Times New Roman" w:hAnsi="Times New Roman" w:cs="Times New Roman"/>
                <w:sz w:val="24"/>
                <w:szCs w:val="24"/>
              </w:rPr>
              <w:t>На сегодняшний день функционал реализован и проходит процедуру ввода в опытную эксплуатацию.</w:t>
            </w:r>
          </w:p>
          <w:p w14:paraId="43B9ACB5" w14:textId="27DE73E9" w:rsidR="001D3DDE" w:rsidRPr="001D3DDE" w:rsidRDefault="00F0700A" w:rsidP="00F070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1D3DDE" w:rsidRPr="001D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Письмо в МЗ РК исх. № 19-03-06/4485 от 03.08.2021 года.</w:t>
            </w:r>
          </w:p>
          <w:p w14:paraId="45237166" w14:textId="4F891C63" w:rsidR="001D3DDE" w:rsidRPr="001D3DDE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D3DDE" w:rsidRPr="001D3D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проект приказа Министра здравоохранения Республики Казахстан «О </w:t>
            </w:r>
            <w:r w:rsidR="001D3DDE" w:rsidRPr="001D3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и дополнений в приказ Министра здравоохранения Республики Казахстан от 8 декабря 2020 года № ҚР ДСМ-242/2020 «Об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страхования» в части рассмотрения и согласования критериев оценки деятельности субъектов здравоохранения и алгоритм автоматизированного распределения объемов медицинской помощи в рамках ГОБМП и в системе ОСМС. В настоящее время согласованный Проект приказа направлен на гос. регистрацию в органах Юстиции РК.</w:t>
            </w:r>
          </w:p>
          <w:p w14:paraId="617DEF57" w14:textId="2F160359" w:rsidR="001D3DDE" w:rsidRPr="001D3DDE" w:rsidRDefault="00F0700A" w:rsidP="00F070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1D3DDE" w:rsidRPr="001D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Письмо в АО «Центр электронных финансов» исх. № 19-03-06/6089 от 11.10.2021 года.</w:t>
            </w:r>
          </w:p>
          <w:p w14:paraId="4AB781D0" w14:textId="1BDCA611" w:rsidR="009D56B5" w:rsidRPr="001F053F" w:rsidRDefault="00F0700A" w:rsidP="00F0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D3DDE" w:rsidRPr="001D3DDE">
              <w:rPr>
                <w:rFonts w:ascii="Times New Roman" w:hAnsi="Times New Roman" w:cs="Times New Roman"/>
                <w:sz w:val="24"/>
                <w:szCs w:val="24"/>
              </w:rPr>
              <w:t>Направлена постановка по реализации функционала на веб-портале «ЭКЗ» по задаче «7.Модификация модуля «Закупки» в части автоматического расчета объемов медицинских услуг по утвержденным критериям, а также применение при автоматическом распределении (при необходимости) актуал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сведений из информационных </w:t>
            </w:r>
            <w:r w:rsidR="001D3DDE" w:rsidRPr="001D3DDE">
              <w:rPr>
                <w:rFonts w:ascii="Times New Roman" w:hAnsi="Times New Roman" w:cs="Times New Roman"/>
                <w:sz w:val="24"/>
                <w:szCs w:val="24"/>
              </w:rPr>
              <w:t>систем (не)государственных органов» План-графика работ по модификации веб-портала закупок у субъектов здравоохранения на 2021 год от 26 апреля 2021 года.</w:t>
            </w:r>
          </w:p>
        </w:tc>
      </w:tr>
      <w:tr w:rsidR="009D56B5" w:rsidRPr="001F053F" w14:paraId="225527E1" w14:textId="7CFBD98E" w:rsidTr="001F053F">
        <w:tc>
          <w:tcPr>
            <w:tcW w:w="15452" w:type="dxa"/>
            <w:gridSpan w:val="5"/>
            <w:shd w:val="clear" w:color="auto" w:fill="BDD6EE" w:themeFill="accent5" w:themeFillTint="66"/>
          </w:tcPr>
          <w:p w14:paraId="1270C511" w14:textId="1BF1FA93" w:rsidR="009D56B5" w:rsidRPr="001F053F" w:rsidRDefault="009D56B5" w:rsidP="001F053F">
            <w:pPr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 вопросу «</w:t>
            </w:r>
            <w:r w:rsidRPr="001F05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Итоги деятельности рабочей группы по Единому классификатору дефектов</w:t>
            </w:r>
            <w:r w:rsidRPr="001F0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4D62A59" w14:textId="0B44DFDE" w:rsidR="009D56B5" w:rsidRPr="001F053F" w:rsidRDefault="009D56B5" w:rsidP="009D56B5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Тобатаевой</w:t>
            </w:r>
            <w:proofErr w:type="spellEnd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A401B" w:rsidRPr="001F053F" w14:paraId="050AE2FB" w14:textId="07238BA7" w:rsidTr="001B0681">
        <w:tc>
          <w:tcPr>
            <w:tcW w:w="498" w:type="dxa"/>
            <w:shd w:val="clear" w:color="auto" w:fill="auto"/>
          </w:tcPr>
          <w:p w14:paraId="37E7AC05" w14:textId="50B70D11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457" w:type="dxa"/>
            <w:shd w:val="clear" w:color="auto" w:fill="auto"/>
          </w:tcPr>
          <w:p w14:paraId="4DBF0805" w14:textId="13925E3F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В едином классификаторе дефектов отражены не все нарушения</w:t>
            </w:r>
          </w:p>
        </w:tc>
        <w:tc>
          <w:tcPr>
            <w:tcW w:w="2718" w:type="dxa"/>
            <w:shd w:val="clear" w:color="auto" w:fill="auto"/>
          </w:tcPr>
          <w:p w14:paraId="34A3773E" w14:textId="7C732ED6" w:rsidR="007A401B" w:rsidRPr="001F053F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Информация в ДСУП</w:t>
            </w:r>
          </w:p>
        </w:tc>
        <w:tc>
          <w:tcPr>
            <w:tcW w:w="1676" w:type="dxa"/>
            <w:shd w:val="clear" w:color="auto" w:fill="auto"/>
          </w:tcPr>
          <w:p w14:paraId="7E224DAD" w14:textId="45CE9194" w:rsidR="007A401B" w:rsidRPr="001F053F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5103" w:type="dxa"/>
            <w:shd w:val="clear" w:color="auto" w:fill="auto"/>
          </w:tcPr>
          <w:p w14:paraId="79B127AF" w14:textId="207E7998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9F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E379F"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3E379F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 и изменения в Приказ </w:t>
            </w:r>
            <w:proofErr w:type="spellStart"/>
            <w:r w:rsidRPr="003E379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E379F">
              <w:rPr>
                <w:rFonts w:ascii="Times New Roman" w:hAnsi="Times New Roman" w:cs="Times New Roman"/>
                <w:sz w:val="24"/>
                <w:szCs w:val="24"/>
              </w:rPr>
              <w:t xml:space="preserve">. Министра здравоохранения Республики Казахстан от 24 декабря 2020 года № ҚР ДСМ-321/2020 «Об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совместно с </w:t>
            </w:r>
            <w:r w:rsidRPr="003E379F">
              <w:rPr>
                <w:rFonts w:ascii="Times New Roman" w:hAnsi="Times New Roman" w:cs="Times New Roman"/>
                <w:sz w:val="24"/>
                <w:szCs w:val="24"/>
              </w:rPr>
              <w:t>членами Общественно-консультативного совета фонда и экспертами филиалов фонда в Единый классификатор 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13-02-05/2669 от 30.04.2021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01B" w:rsidRPr="001F053F" w14:paraId="4008DA7F" w14:textId="1C4C5040" w:rsidTr="001B0681">
        <w:tc>
          <w:tcPr>
            <w:tcW w:w="498" w:type="dxa"/>
            <w:shd w:val="clear" w:color="auto" w:fill="auto"/>
          </w:tcPr>
          <w:p w14:paraId="0DB277DA" w14:textId="5CF1B1ED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12AC904F" w14:textId="77777777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shd w:val="clear" w:color="auto" w:fill="auto"/>
          </w:tcPr>
          <w:p w14:paraId="0128DD53" w14:textId="4A96260B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Отсутствует четкая расшифровка понятий - назначение\рекомендация, коды дефектов привязаны к понятиям, в связи с чем при отсутствии четких определений есть вероятность применения штрафных санкций по субъективному решению</w:t>
            </w:r>
          </w:p>
        </w:tc>
        <w:tc>
          <w:tcPr>
            <w:tcW w:w="2718" w:type="dxa"/>
            <w:shd w:val="clear" w:color="auto" w:fill="auto"/>
          </w:tcPr>
          <w:p w14:paraId="17BF7C97" w14:textId="72DD38CE" w:rsidR="007A401B" w:rsidRPr="001F053F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Информация в ДСУП</w:t>
            </w:r>
          </w:p>
        </w:tc>
        <w:tc>
          <w:tcPr>
            <w:tcW w:w="1676" w:type="dxa"/>
            <w:shd w:val="clear" w:color="auto" w:fill="auto"/>
          </w:tcPr>
          <w:p w14:paraId="281B729E" w14:textId="701DF1E3" w:rsidR="007A401B" w:rsidRPr="001F053F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5103" w:type="dxa"/>
            <w:shd w:val="clear" w:color="auto" w:fill="auto"/>
          </w:tcPr>
          <w:p w14:paraId="36AF5B7A" w14:textId="2F0B89EC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9F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E379F"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3E379F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 и изменения в Приказ </w:t>
            </w:r>
            <w:proofErr w:type="spellStart"/>
            <w:r w:rsidRPr="003E379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E379F">
              <w:rPr>
                <w:rFonts w:ascii="Times New Roman" w:hAnsi="Times New Roman" w:cs="Times New Roman"/>
                <w:sz w:val="24"/>
                <w:szCs w:val="24"/>
              </w:rPr>
              <w:t xml:space="preserve">. Министра здравоохранения Республики Казахстан от 24 декабря 2020 года № ҚР ДСМ-321/2020 «Об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совместно с </w:t>
            </w:r>
            <w:r w:rsidRPr="003E379F">
              <w:rPr>
                <w:rFonts w:ascii="Times New Roman" w:hAnsi="Times New Roman" w:cs="Times New Roman"/>
                <w:sz w:val="24"/>
                <w:szCs w:val="24"/>
              </w:rPr>
              <w:t>членами Общественно-консультативного совета фонда и экспертами филиалов фонда в Единый классификатор 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13-02-05/2669 от 30.04.2021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01B" w:rsidRPr="001F053F" w14:paraId="09EC256B" w14:textId="005521F4" w:rsidTr="001B0681">
        <w:tc>
          <w:tcPr>
            <w:tcW w:w="498" w:type="dxa"/>
            <w:shd w:val="clear" w:color="auto" w:fill="auto"/>
          </w:tcPr>
          <w:p w14:paraId="18D620E9" w14:textId="34A09FAF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57" w:type="dxa"/>
            <w:shd w:val="clear" w:color="auto" w:fill="auto"/>
          </w:tcPr>
          <w:p w14:paraId="69B953FF" w14:textId="5B0BD31A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Отсутствует дефект по длительности ожидания услуг врачей общей практики. Необходимо рассмотреть вопрос о внедрении данного дефекта в классификатор с разделением на плановые и экстренные</w:t>
            </w:r>
          </w:p>
        </w:tc>
        <w:tc>
          <w:tcPr>
            <w:tcW w:w="2718" w:type="dxa"/>
            <w:shd w:val="clear" w:color="auto" w:fill="auto"/>
          </w:tcPr>
          <w:p w14:paraId="05D8572D" w14:textId="4BF86EF9" w:rsidR="007A401B" w:rsidRPr="001F053F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Информация в ДСУП</w:t>
            </w:r>
          </w:p>
        </w:tc>
        <w:tc>
          <w:tcPr>
            <w:tcW w:w="1676" w:type="dxa"/>
            <w:shd w:val="clear" w:color="auto" w:fill="auto"/>
          </w:tcPr>
          <w:p w14:paraId="5794FE49" w14:textId="75023F6C" w:rsidR="007A401B" w:rsidRPr="001F053F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5103" w:type="dxa"/>
            <w:shd w:val="clear" w:color="auto" w:fill="auto"/>
          </w:tcPr>
          <w:p w14:paraId="5D043DD1" w14:textId="68B6EF92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 направлена </w:t>
            </w:r>
            <w:r w:rsidRPr="00E7481A">
              <w:rPr>
                <w:rFonts w:ascii="Times New Roman" w:hAnsi="Times New Roman" w:cs="Times New Roman"/>
                <w:sz w:val="24"/>
                <w:szCs w:val="24"/>
              </w:rPr>
              <w:t>Служебная записка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81A">
              <w:rPr>
                <w:rFonts w:ascii="Times New Roman" w:hAnsi="Times New Roman" w:cs="Times New Roman"/>
                <w:sz w:val="24"/>
                <w:szCs w:val="24"/>
              </w:rPr>
              <w:t>0-01-06/11856 от 27.09.2021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E7481A"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по срокам </w:t>
            </w:r>
            <w:r w:rsidRPr="00E7481A">
              <w:rPr>
                <w:rFonts w:ascii="Times New Roman" w:hAnsi="Times New Roman" w:cs="Times New Roman"/>
                <w:sz w:val="24"/>
                <w:szCs w:val="24"/>
              </w:rPr>
              <w:t xml:space="preserve">ожидания 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прием </w:t>
            </w:r>
            <w:r w:rsidRPr="00E7481A">
              <w:rPr>
                <w:rFonts w:ascii="Times New Roman" w:hAnsi="Times New Roman" w:cs="Times New Roman"/>
                <w:sz w:val="24"/>
                <w:szCs w:val="24"/>
              </w:rPr>
              <w:t>к врачу общей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01B" w:rsidRPr="001F053F" w14:paraId="376E25B0" w14:textId="06C47344" w:rsidTr="001F053F">
        <w:tc>
          <w:tcPr>
            <w:tcW w:w="15452" w:type="dxa"/>
            <w:gridSpan w:val="5"/>
            <w:shd w:val="clear" w:color="auto" w:fill="BDD6EE" w:themeFill="accent5" w:themeFillTint="66"/>
          </w:tcPr>
          <w:p w14:paraId="434A77E9" w14:textId="63B578E3" w:rsidR="007A401B" w:rsidRPr="001F053F" w:rsidRDefault="007A401B" w:rsidP="007A401B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Общие вопросы </w:t>
            </w:r>
          </w:p>
          <w:p w14:paraId="3986AEA0" w14:textId="1AE6F37F" w:rsidR="007A401B" w:rsidRPr="001F053F" w:rsidRDefault="007A401B" w:rsidP="007A401B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От Бектурганова С.Ч.</w:t>
            </w:r>
          </w:p>
        </w:tc>
      </w:tr>
      <w:tr w:rsidR="007A401B" w:rsidRPr="001F053F" w14:paraId="2AE83460" w14:textId="7EE60F6E" w:rsidTr="001B0681">
        <w:tc>
          <w:tcPr>
            <w:tcW w:w="498" w:type="dxa"/>
            <w:shd w:val="clear" w:color="auto" w:fill="auto"/>
          </w:tcPr>
          <w:p w14:paraId="17A88F35" w14:textId="27359B9C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57" w:type="dxa"/>
            <w:shd w:val="clear" w:color="auto" w:fill="auto"/>
          </w:tcPr>
          <w:p w14:paraId="388A958F" w14:textId="08083DF1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 по включению в тарифы по консультативно-диагностическим услугам расходы на обновление основных средств, амортизацию оборудования для обеспечения населения необходимыми услугами, так как из-за низкого тарифа некоторые консультативно-диагностические услуги нерентабельны для поставщиков </w:t>
            </w:r>
          </w:p>
        </w:tc>
        <w:tc>
          <w:tcPr>
            <w:tcW w:w="2718" w:type="dxa"/>
            <w:shd w:val="clear" w:color="auto" w:fill="auto"/>
          </w:tcPr>
          <w:p w14:paraId="3798565B" w14:textId="07AAA9DA" w:rsidR="007A401B" w:rsidRPr="001F053F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Информация в ДСУП</w:t>
            </w:r>
          </w:p>
        </w:tc>
        <w:tc>
          <w:tcPr>
            <w:tcW w:w="1676" w:type="dxa"/>
            <w:shd w:val="clear" w:color="auto" w:fill="auto"/>
          </w:tcPr>
          <w:p w14:paraId="6A35BEDE" w14:textId="102AC124" w:rsidR="007A401B" w:rsidRPr="001F053F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5103" w:type="dxa"/>
            <w:shd w:val="clear" w:color="auto" w:fill="auto"/>
          </w:tcPr>
          <w:p w14:paraId="315FC86A" w14:textId="77777777" w:rsidR="007A401B" w:rsidRPr="001D3DDE" w:rsidRDefault="007A401B" w:rsidP="007A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>В государственной программе развития здравоохранения Республики Казахстан на 2020 – 2025 годы утвержденных Постановлением Правительства Республики Казахстан от 26 декабря 2019 года № 982 предусмотрены мероприятия по поэтапному включению в тарифы обновления основных средств (амортизационных отчислений) и сервисного обслуживания оборудования с 1 января 2023 года.</w:t>
            </w:r>
          </w:p>
          <w:p w14:paraId="42985EE1" w14:textId="306E347D" w:rsidR="007A401B" w:rsidRPr="001D3DDE" w:rsidRDefault="007A401B" w:rsidP="007A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поставленных задач приказом Министерства здравоохранения Республики Казахстан от 7 декабря 2020 года № 813 «О реализации мероприятий на 2020-2022 годы по совершенствованию методики </w:t>
            </w:r>
            <w:proofErr w:type="spellStart"/>
            <w:r w:rsidRPr="001D3DDE">
              <w:rPr>
                <w:rFonts w:ascii="Times New Roman" w:hAnsi="Times New Roman" w:cs="Times New Roman"/>
                <w:sz w:val="24"/>
                <w:szCs w:val="24"/>
              </w:rPr>
              <w:t>тарифообразования</w:t>
            </w:r>
            <w:proofErr w:type="spellEnd"/>
            <w:r w:rsidRPr="001D3DDE">
              <w:rPr>
                <w:rFonts w:ascii="Times New Roman" w:hAnsi="Times New Roman" w:cs="Times New Roman"/>
                <w:sz w:val="24"/>
                <w:szCs w:val="24"/>
              </w:rPr>
              <w:t xml:space="preserve"> на медицинские услуги в рамках гарантированного объема бесплатной медицинской помощи и в системе обязательного социального медицинского страхования в целях обновления основных средств субъектов здравоохранения» утверждены:</w:t>
            </w:r>
          </w:p>
          <w:p w14:paraId="6A7CA571" w14:textId="48AB60FC" w:rsidR="007A401B" w:rsidRPr="001D3DDE" w:rsidRDefault="007A401B" w:rsidP="007A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ab/>
              <w:t>Дорожная карта по реализации мероприятий на 2020-2022 годы по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proofErr w:type="spellStart"/>
            <w:r w:rsidRPr="001D3DDE">
              <w:rPr>
                <w:rFonts w:ascii="Times New Roman" w:hAnsi="Times New Roman" w:cs="Times New Roman"/>
                <w:sz w:val="24"/>
                <w:szCs w:val="24"/>
              </w:rPr>
              <w:t>тарифообразования</w:t>
            </w:r>
            <w:proofErr w:type="spellEnd"/>
            <w:r w:rsidRPr="001D3DDE">
              <w:rPr>
                <w:rFonts w:ascii="Times New Roman" w:hAnsi="Times New Roman" w:cs="Times New Roman"/>
                <w:sz w:val="24"/>
                <w:szCs w:val="24"/>
              </w:rPr>
              <w:t xml:space="preserve"> на медицинские услуги в рамках ГОБМП и в системе ОСМС в целях обновления основных средств субъектов здравоохранения;</w:t>
            </w:r>
          </w:p>
          <w:p w14:paraId="4AE3D9BC" w14:textId="5D9F75E4" w:rsidR="007A401B" w:rsidRPr="001D3DDE" w:rsidRDefault="007A401B" w:rsidP="007A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Состав рабочей группы по вопросам совершенствования методики </w:t>
            </w:r>
            <w:proofErr w:type="spellStart"/>
            <w:r w:rsidRPr="001D3DDE">
              <w:rPr>
                <w:rFonts w:ascii="Times New Roman" w:hAnsi="Times New Roman" w:cs="Times New Roman"/>
                <w:sz w:val="24"/>
                <w:szCs w:val="24"/>
              </w:rPr>
              <w:t>тарифообразования</w:t>
            </w:r>
            <w:proofErr w:type="spellEnd"/>
            <w:r w:rsidRPr="001D3DDE">
              <w:rPr>
                <w:rFonts w:ascii="Times New Roman" w:hAnsi="Times New Roman" w:cs="Times New Roman"/>
                <w:sz w:val="24"/>
                <w:szCs w:val="24"/>
              </w:rPr>
              <w:t xml:space="preserve"> на медицинские услуги в рамках ГОБМП и в системе ОСМС в целях 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обновления основных средств субъектов здравоохранения.</w:t>
            </w:r>
          </w:p>
          <w:p w14:paraId="2224DA8A" w14:textId="77777777" w:rsidR="007A401B" w:rsidRPr="001D3DDE" w:rsidRDefault="007A401B" w:rsidP="007A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ведется работа по включению с 2023 года в тариф на оказание медицинских услуг расходов на возмещение амортизационных затрат, разработана методика расчета поправочного коэффициента на обновление основных средств для медицинских организаций, оказывающих медицинскую помощь в рамках ГОБМП и системе ОСМС, в том числе на консультативно-диагностические услуги.</w:t>
            </w:r>
          </w:p>
          <w:p w14:paraId="5AEAF0F6" w14:textId="7A622B9E" w:rsidR="007A401B" w:rsidRPr="001F053F" w:rsidRDefault="007A401B" w:rsidP="007A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с 2023 года в тариф на оказание медицинских услуг расходов на возмещение амортизационных затрат позволит обеспечить оплату услуг по реальной себестоимости услуг, дальнейшее совершенствование организации оказания медицинской помощи, обеспечение повышения заинтересованности субъектов здравоохранения в предоставлении качественной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доступной медицинской помощи.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данном направлении продолжается.</w:t>
            </w:r>
          </w:p>
        </w:tc>
      </w:tr>
      <w:tr w:rsidR="007A401B" w:rsidRPr="001F053F" w14:paraId="30FF7A82" w14:textId="022AECE8" w:rsidTr="001B0681">
        <w:tc>
          <w:tcPr>
            <w:tcW w:w="498" w:type="dxa"/>
            <w:shd w:val="clear" w:color="auto" w:fill="auto"/>
          </w:tcPr>
          <w:p w14:paraId="65D62E7E" w14:textId="566D895C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457" w:type="dxa"/>
            <w:shd w:val="clear" w:color="auto" w:fill="auto"/>
          </w:tcPr>
          <w:p w14:paraId="64C282EB" w14:textId="211A12AD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 увеличения тарифов для Молодежных центров здоровья путем включения в него услуг, утвержденных пп.4) пункта 16 правил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молодежи, утвержденных приказом Министра здравоохранения РК от 20 декабря 2020 года № ҚР ДСМ-285/2020 (обучение и консультирование, проведение лекций, </w:t>
            </w:r>
            <w:r w:rsidRPr="001F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тренингов, семинаров, разработка информационных и учебных материалов)</w:t>
            </w:r>
          </w:p>
        </w:tc>
        <w:tc>
          <w:tcPr>
            <w:tcW w:w="2718" w:type="dxa"/>
            <w:shd w:val="clear" w:color="auto" w:fill="auto"/>
          </w:tcPr>
          <w:p w14:paraId="152567D6" w14:textId="3E38FE49" w:rsidR="007A401B" w:rsidRPr="001F053F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ДСУП</w:t>
            </w:r>
          </w:p>
        </w:tc>
        <w:tc>
          <w:tcPr>
            <w:tcW w:w="1676" w:type="dxa"/>
            <w:shd w:val="clear" w:color="auto" w:fill="auto"/>
          </w:tcPr>
          <w:p w14:paraId="570D36E3" w14:textId="7EFF48F9" w:rsidR="007A401B" w:rsidRPr="001F053F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5103" w:type="dxa"/>
            <w:shd w:val="clear" w:color="auto" w:fill="auto"/>
          </w:tcPr>
          <w:p w14:paraId="31F9C66C" w14:textId="5C2BB745" w:rsidR="007A401B" w:rsidRPr="001D3DDE" w:rsidRDefault="007A401B" w:rsidP="007A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тарифов осуществляется Фондом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РК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2020 года № ҚР ДСМ-309/2020 «Об утверждении правил и методики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страхования»  на основании ежегодного Плана работ по формированию тарифов на медицинские услуги (комплекс медицинских 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услуг), оказываемые в рамках ГОБМП и (или) в системе ОСМС (далее – План по тарифам).</w:t>
            </w:r>
          </w:p>
          <w:p w14:paraId="43CF2419" w14:textId="0B934D06" w:rsidR="007A401B" w:rsidRPr="001F053F" w:rsidRDefault="007A401B" w:rsidP="007A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подготовке предложений по тарифам для финансирования работы Молодежных центров здоровья предусмотрено в проекте Плана по тарифам на 2022 год, в этой связи, в рамках исполнения данного пункта, будут проработаны вопросы </w:t>
            </w:r>
            <w:proofErr w:type="spellStart"/>
            <w:r w:rsidRPr="001D3DDE">
              <w:rPr>
                <w:rFonts w:ascii="Times New Roman" w:hAnsi="Times New Roman" w:cs="Times New Roman"/>
                <w:sz w:val="24"/>
                <w:szCs w:val="24"/>
              </w:rPr>
              <w:t>тарифообразования</w:t>
            </w:r>
            <w:proofErr w:type="spellEnd"/>
            <w:r w:rsidRPr="001D3DD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центров здоровья.</w:t>
            </w:r>
          </w:p>
        </w:tc>
      </w:tr>
      <w:tr w:rsidR="007A401B" w:rsidRPr="001F053F" w14:paraId="49160EEB" w14:textId="7CA8A62D" w:rsidTr="001B0681">
        <w:tc>
          <w:tcPr>
            <w:tcW w:w="498" w:type="dxa"/>
            <w:shd w:val="clear" w:color="auto" w:fill="auto"/>
          </w:tcPr>
          <w:p w14:paraId="5C4CCB68" w14:textId="6A315C3A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5457" w:type="dxa"/>
            <w:shd w:val="clear" w:color="auto" w:fill="auto"/>
          </w:tcPr>
          <w:p w14:paraId="09242987" w14:textId="5FC6D969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необходимую работу по обращению </w:t>
            </w:r>
            <w:proofErr w:type="spellStart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Досаевой</w:t>
            </w:r>
            <w:proofErr w:type="spellEnd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 А.У. о недоступности медуслуг</w:t>
            </w:r>
          </w:p>
        </w:tc>
        <w:tc>
          <w:tcPr>
            <w:tcW w:w="2718" w:type="dxa"/>
            <w:shd w:val="clear" w:color="auto" w:fill="auto"/>
          </w:tcPr>
          <w:p w14:paraId="4B59E43A" w14:textId="20FB2ADD" w:rsidR="007A401B" w:rsidRPr="001F053F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Информация в ДСУП</w:t>
            </w:r>
          </w:p>
        </w:tc>
        <w:tc>
          <w:tcPr>
            <w:tcW w:w="1676" w:type="dxa"/>
            <w:shd w:val="clear" w:color="auto" w:fill="auto"/>
          </w:tcPr>
          <w:p w14:paraId="52956A26" w14:textId="6E05795B" w:rsidR="007A401B" w:rsidRPr="001F053F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5103" w:type="dxa"/>
            <w:shd w:val="clear" w:color="auto" w:fill="auto"/>
          </w:tcPr>
          <w:p w14:paraId="6CFC0E0C" w14:textId="7CFA7DC9" w:rsidR="007A401B" w:rsidRPr="001F053F" w:rsidRDefault="00D63C9A" w:rsidP="007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работа в данном направлении ведется.</w:t>
            </w:r>
          </w:p>
        </w:tc>
      </w:tr>
      <w:tr w:rsidR="007A401B" w:rsidRPr="001F053F" w14:paraId="4233E4DA" w14:textId="1CB3CC63" w:rsidTr="001B0681">
        <w:tc>
          <w:tcPr>
            <w:tcW w:w="498" w:type="dxa"/>
            <w:shd w:val="clear" w:color="auto" w:fill="auto"/>
          </w:tcPr>
          <w:p w14:paraId="0F5AE26C" w14:textId="2E91F6A8" w:rsidR="007A401B" w:rsidRPr="007A401B" w:rsidRDefault="007A401B" w:rsidP="007A4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457" w:type="dxa"/>
            <w:shd w:val="clear" w:color="auto" w:fill="auto"/>
          </w:tcPr>
          <w:p w14:paraId="2CACF478" w14:textId="1C44BF8A" w:rsidR="007A401B" w:rsidRPr="007A401B" w:rsidRDefault="007A401B" w:rsidP="007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выявлению дефектов по </w:t>
            </w:r>
            <w:proofErr w:type="spellStart"/>
            <w:r w:rsidRPr="007A401B">
              <w:rPr>
                <w:rFonts w:ascii="Times New Roman" w:hAnsi="Times New Roman" w:cs="Times New Roman"/>
                <w:sz w:val="24"/>
                <w:szCs w:val="24"/>
              </w:rPr>
              <w:t>неоказанным</w:t>
            </w:r>
            <w:proofErr w:type="spellEnd"/>
            <w:r w:rsidRPr="007A401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услугам, совершенствовать механизм проведения мониторинга</w:t>
            </w:r>
          </w:p>
        </w:tc>
        <w:tc>
          <w:tcPr>
            <w:tcW w:w="2718" w:type="dxa"/>
            <w:shd w:val="clear" w:color="auto" w:fill="auto"/>
          </w:tcPr>
          <w:p w14:paraId="022B7205" w14:textId="7D3F7B42" w:rsidR="007A401B" w:rsidRPr="007A401B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1B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676" w:type="dxa"/>
            <w:shd w:val="clear" w:color="auto" w:fill="auto"/>
          </w:tcPr>
          <w:p w14:paraId="57C1D5CC" w14:textId="6A33841D" w:rsidR="007A401B" w:rsidRPr="007A401B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1B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103" w:type="dxa"/>
            <w:shd w:val="clear" w:color="auto" w:fill="auto"/>
          </w:tcPr>
          <w:p w14:paraId="47CA321D" w14:textId="77777777" w:rsidR="007A401B" w:rsidRPr="007A401B" w:rsidRDefault="007A401B" w:rsidP="007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 </w:t>
            </w:r>
            <w:r w:rsidRPr="007A4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4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месяцев 2021 года по неподтвержденным медицинским услугам были выявлены </w:t>
            </w:r>
            <w:r w:rsidRPr="007A40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A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401B">
              <w:rPr>
                <w:rFonts w:ascii="Times New Roman" w:hAnsi="Times New Roman" w:cs="Times New Roman"/>
                <w:sz w:val="24"/>
                <w:szCs w:val="24"/>
              </w:rPr>
              <w:t xml:space="preserve">626 дефектов на сумму 192 542 978 </w:t>
            </w:r>
            <w:proofErr w:type="spellStart"/>
            <w:r w:rsidRPr="007A401B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7A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F1661E" w14:textId="77777777" w:rsidR="007A401B" w:rsidRPr="007A401B" w:rsidRDefault="007A401B" w:rsidP="007A40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сегодняшний день в ИС АПП реализован ФЛК в части выпадения на мониторинг одних и тех же услуг, оказанных одному и тому же пациенту в один и тот же день. </w:t>
            </w:r>
          </w:p>
          <w:p w14:paraId="38B4A657" w14:textId="34EFC3E9" w:rsidR="007A401B" w:rsidRPr="007A401B" w:rsidRDefault="007A401B" w:rsidP="007A40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Также, в Фондом в РЦЭЗ направлена постановка задач по потенциальному дефекту для мониторинга  более 2-х оказанных ПЦР услуг на КВИ пациенту в течении 30 календарных дней.  </w:t>
            </w:r>
          </w:p>
        </w:tc>
      </w:tr>
      <w:tr w:rsidR="007A401B" w:rsidRPr="001F053F" w14:paraId="61689467" w14:textId="055E302D" w:rsidTr="001B0681">
        <w:tc>
          <w:tcPr>
            <w:tcW w:w="498" w:type="dxa"/>
            <w:shd w:val="clear" w:color="auto" w:fill="auto"/>
          </w:tcPr>
          <w:p w14:paraId="52AB5790" w14:textId="7D4DBE85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457" w:type="dxa"/>
            <w:shd w:val="clear" w:color="auto" w:fill="auto"/>
          </w:tcPr>
          <w:p w14:paraId="124B0A47" w14:textId="090FA6A8" w:rsidR="007A401B" w:rsidRPr="001F053F" w:rsidRDefault="007A401B" w:rsidP="007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Донести до сведения рабочей группы при Национальном научном центре развития здравоохранения имени </w:t>
            </w:r>
            <w:proofErr w:type="spellStart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Салидат</w:t>
            </w:r>
            <w:proofErr w:type="spellEnd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Каирбековой</w:t>
            </w:r>
            <w:proofErr w:type="spellEnd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деятельности ПМСП предложение ОКС о финансировании Молодежных центров</w:t>
            </w:r>
          </w:p>
        </w:tc>
        <w:tc>
          <w:tcPr>
            <w:tcW w:w="2718" w:type="dxa"/>
            <w:shd w:val="clear" w:color="auto" w:fill="auto"/>
          </w:tcPr>
          <w:p w14:paraId="01409874" w14:textId="77777777" w:rsidR="007A401B" w:rsidRPr="001F053F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 xml:space="preserve">Письмо в ННЦРЗ имени </w:t>
            </w:r>
            <w:proofErr w:type="spellStart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С.Каирбековой</w:t>
            </w:r>
            <w:proofErr w:type="spellEnd"/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D60CE6" w14:textId="5EEEAE4C" w:rsidR="007A401B" w:rsidRPr="001F053F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Информация в ДСУП</w:t>
            </w:r>
          </w:p>
        </w:tc>
        <w:tc>
          <w:tcPr>
            <w:tcW w:w="1676" w:type="dxa"/>
            <w:shd w:val="clear" w:color="auto" w:fill="auto"/>
          </w:tcPr>
          <w:p w14:paraId="25B9BBDB" w14:textId="569066AD" w:rsidR="007A401B" w:rsidRPr="001F053F" w:rsidRDefault="007A401B" w:rsidP="007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3F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5103" w:type="dxa"/>
            <w:shd w:val="clear" w:color="auto" w:fill="auto"/>
          </w:tcPr>
          <w:p w14:paraId="096AD64A" w14:textId="42B19313" w:rsidR="007A401B" w:rsidRPr="001B0681" w:rsidRDefault="00041A58" w:rsidP="007A4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Департаментом планирования и мониторинга объемов медпомощи была направлена информация о финансировании Молодежных центров Секретарю ОКС письмом от 6 декабря 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15023</w:t>
            </w:r>
          </w:p>
        </w:tc>
      </w:tr>
    </w:tbl>
    <w:p w14:paraId="487ED3B7" w14:textId="77777777" w:rsidR="009D6F7A" w:rsidRDefault="009D6F7A"/>
    <w:sectPr w:rsidR="009D6F7A" w:rsidSect="001B0681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5A199" w14:textId="77777777" w:rsidR="00B30941" w:rsidRDefault="00B30941" w:rsidP="001B0681">
      <w:pPr>
        <w:spacing w:after="0" w:line="240" w:lineRule="auto"/>
      </w:pPr>
      <w:r>
        <w:separator/>
      </w:r>
    </w:p>
  </w:endnote>
  <w:endnote w:type="continuationSeparator" w:id="0">
    <w:p w14:paraId="1107862F" w14:textId="77777777" w:rsidR="00B30941" w:rsidRDefault="00B30941" w:rsidP="001B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C3E0F" w14:textId="77777777" w:rsidR="00B30941" w:rsidRDefault="00B30941" w:rsidP="001B0681">
      <w:pPr>
        <w:spacing w:after="0" w:line="240" w:lineRule="auto"/>
      </w:pPr>
      <w:r>
        <w:separator/>
      </w:r>
    </w:p>
  </w:footnote>
  <w:footnote w:type="continuationSeparator" w:id="0">
    <w:p w14:paraId="746A8420" w14:textId="77777777" w:rsidR="00B30941" w:rsidRDefault="00B30941" w:rsidP="001B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487597"/>
      <w:docPartObj>
        <w:docPartGallery w:val="Page Numbers (Top of Page)"/>
        <w:docPartUnique/>
      </w:docPartObj>
    </w:sdtPr>
    <w:sdtContent>
      <w:p w14:paraId="710D3D1A" w14:textId="6C986444" w:rsidR="001B0681" w:rsidRDefault="001B06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1647D98F" w14:textId="77777777" w:rsidR="001B0681" w:rsidRDefault="001B06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291B"/>
    <w:multiLevelType w:val="hybridMultilevel"/>
    <w:tmpl w:val="6DA4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738CA"/>
    <w:multiLevelType w:val="hybridMultilevel"/>
    <w:tmpl w:val="9696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220EE"/>
    <w:multiLevelType w:val="multilevel"/>
    <w:tmpl w:val="4AFE55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D313425"/>
    <w:multiLevelType w:val="hybridMultilevel"/>
    <w:tmpl w:val="6148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7A"/>
    <w:rsid w:val="00041A58"/>
    <w:rsid w:val="001B0681"/>
    <w:rsid w:val="001C7B7B"/>
    <w:rsid w:val="001D3DDE"/>
    <w:rsid w:val="001F053F"/>
    <w:rsid w:val="00210858"/>
    <w:rsid w:val="002D0546"/>
    <w:rsid w:val="00401D9C"/>
    <w:rsid w:val="004167C1"/>
    <w:rsid w:val="00427DD1"/>
    <w:rsid w:val="00490D10"/>
    <w:rsid w:val="004F5565"/>
    <w:rsid w:val="0051722F"/>
    <w:rsid w:val="0053028E"/>
    <w:rsid w:val="00530DC2"/>
    <w:rsid w:val="005836C2"/>
    <w:rsid w:val="005B343A"/>
    <w:rsid w:val="005C039F"/>
    <w:rsid w:val="006228F2"/>
    <w:rsid w:val="006F2197"/>
    <w:rsid w:val="007A401B"/>
    <w:rsid w:val="007A5AA6"/>
    <w:rsid w:val="00920DB2"/>
    <w:rsid w:val="009C0E16"/>
    <w:rsid w:val="009D56B5"/>
    <w:rsid w:val="009D6F7A"/>
    <w:rsid w:val="00A46391"/>
    <w:rsid w:val="00A64161"/>
    <w:rsid w:val="00B03174"/>
    <w:rsid w:val="00B30941"/>
    <w:rsid w:val="00B41D22"/>
    <w:rsid w:val="00C9186B"/>
    <w:rsid w:val="00D20701"/>
    <w:rsid w:val="00D63C9A"/>
    <w:rsid w:val="00DE73E8"/>
    <w:rsid w:val="00EB07AC"/>
    <w:rsid w:val="00F05615"/>
    <w:rsid w:val="00F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C11F"/>
  <w15:chartTrackingRefBased/>
  <w15:docId w15:val="{18D4E5FA-F4C8-4F55-BE33-F477F840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7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681"/>
  </w:style>
  <w:style w:type="paragraph" w:styleId="a9">
    <w:name w:val="footer"/>
    <w:basedOn w:val="a"/>
    <w:link w:val="aa"/>
    <w:uiPriority w:val="99"/>
    <w:unhideWhenUsed/>
    <w:rsid w:val="001B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147582</dc:creator>
  <cp:keywords/>
  <dc:description/>
  <cp:lastModifiedBy>Бибинур Б.. Мадикенова</cp:lastModifiedBy>
  <cp:revision>15</cp:revision>
  <cp:lastPrinted>2021-10-19T10:48:00Z</cp:lastPrinted>
  <dcterms:created xsi:type="dcterms:W3CDTF">2021-10-20T10:09:00Z</dcterms:created>
  <dcterms:modified xsi:type="dcterms:W3CDTF">2021-12-07T02:36:00Z</dcterms:modified>
</cp:coreProperties>
</file>