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39" w:rsidRPr="00843AE1" w:rsidRDefault="00D57DBE" w:rsidP="0000163E">
      <w:pPr>
        <w:pStyle w:val="1"/>
        <w:tabs>
          <w:tab w:val="left" w:pos="851"/>
        </w:tabs>
        <w:spacing w:before="0"/>
        <w:contextualSpacing/>
        <w:jc w:val="center"/>
        <w:rPr>
          <w:sz w:val="28"/>
          <w:szCs w:val="28"/>
          <w:lang w:val="kk-KZ"/>
        </w:rPr>
      </w:pPr>
      <w:r w:rsidRPr="00843AE1">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субъектілерінің дерекқорына енгізілген  медициналық қызметтер көрсетуге үміткерлердің арасында тегін медициналық көмектің кепілдік берілген көлемі шеңберінде медициналық қызметтердің көлемін орналастыру ресімін жүргізу туралы</w:t>
      </w:r>
      <w:r w:rsidR="0000163E">
        <w:rPr>
          <w:rFonts w:eastAsia="Calibri"/>
          <w:sz w:val="28"/>
          <w:szCs w:val="28"/>
          <w:lang w:val="kk-KZ"/>
        </w:rPr>
        <w:t xml:space="preserve"> </w:t>
      </w:r>
      <w:r w:rsidRPr="00843AE1">
        <w:rPr>
          <w:rFonts w:eastAsia="Calibri"/>
          <w:sz w:val="28"/>
          <w:szCs w:val="28"/>
          <w:lang w:val="kk-KZ"/>
        </w:rPr>
        <w:t>хабарландыру</w:t>
      </w:r>
    </w:p>
    <w:p w:rsidR="001F5039" w:rsidRPr="00843AE1" w:rsidRDefault="001F5039" w:rsidP="001F5039">
      <w:pPr>
        <w:tabs>
          <w:tab w:val="left" w:pos="851"/>
        </w:tabs>
        <w:ind w:firstLine="709"/>
        <w:contextualSpacing/>
        <w:jc w:val="both"/>
        <w:rPr>
          <w:sz w:val="28"/>
          <w:szCs w:val="28"/>
          <w:lang w:val="kk-KZ"/>
        </w:rPr>
      </w:pPr>
    </w:p>
    <w:p w:rsidR="001F5039" w:rsidRPr="00843AE1" w:rsidRDefault="001F5039" w:rsidP="001F5039">
      <w:pPr>
        <w:tabs>
          <w:tab w:val="left" w:pos="851"/>
        </w:tabs>
        <w:ind w:firstLine="709"/>
        <w:contextualSpacing/>
        <w:jc w:val="both"/>
        <w:rPr>
          <w:sz w:val="28"/>
          <w:szCs w:val="28"/>
          <w:lang w:val="kk-KZ"/>
        </w:rPr>
      </w:pPr>
    </w:p>
    <w:p w:rsidR="008B5FFF" w:rsidRPr="00555121" w:rsidRDefault="00031BB2" w:rsidP="008B5FFF">
      <w:pPr>
        <w:tabs>
          <w:tab w:val="left" w:pos="851"/>
          <w:tab w:val="left" w:pos="1134"/>
        </w:tabs>
        <w:contextualSpacing/>
        <w:jc w:val="both"/>
        <w:rPr>
          <w:sz w:val="28"/>
          <w:szCs w:val="28"/>
          <w:lang w:val="kk-KZ"/>
        </w:rPr>
      </w:pPr>
      <w:r>
        <w:rPr>
          <w:sz w:val="28"/>
          <w:szCs w:val="28"/>
          <w:lang w:val="kk-KZ"/>
        </w:rPr>
        <w:t xml:space="preserve">           </w:t>
      </w:r>
      <w:r w:rsidR="004F1546">
        <w:rPr>
          <w:sz w:val="28"/>
          <w:szCs w:val="28"/>
          <w:lang w:val="kk-KZ"/>
        </w:rPr>
        <w:t xml:space="preserve">Шымкент қаласы, </w:t>
      </w:r>
      <w:r w:rsidR="004F1546" w:rsidRPr="0026099F">
        <w:rPr>
          <w:sz w:val="28"/>
          <w:szCs w:val="28"/>
          <w:lang w:val="kk-KZ"/>
        </w:rPr>
        <w:t xml:space="preserve"> </w:t>
      </w:r>
      <w:r w:rsidR="004F1546">
        <w:rPr>
          <w:sz w:val="28"/>
          <w:szCs w:val="28"/>
          <w:lang w:val="kk-KZ"/>
        </w:rPr>
        <w:t>Қонаев гүлзары</w:t>
      </w:r>
      <w:r w:rsidR="004F1546" w:rsidRPr="0026099F">
        <w:rPr>
          <w:sz w:val="28"/>
          <w:szCs w:val="28"/>
          <w:lang w:val="kk-KZ"/>
        </w:rPr>
        <w:t>,</w:t>
      </w:r>
      <w:r w:rsidR="004F1546">
        <w:rPr>
          <w:sz w:val="28"/>
          <w:szCs w:val="28"/>
          <w:lang w:val="kk-KZ"/>
        </w:rPr>
        <w:t xml:space="preserve"> 21 - </w:t>
      </w:r>
      <w:r w:rsidR="004F1546" w:rsidRPr="0026099F">
        <w:rPr>
          <w:sz w:val="28"/>
          <w:szCs w:val="28"/>
          <w:lang w:val="kk-KZ"/>
        </w:rPr>
        <w:t>үйде</w:t>
      </w:r>
      <w:r w:rsidR="004F1546">
        <w:rPr>
          <w:sz w:val="28"/>
          <w:szCs w:val="28"/>
          <w:lang w:val="kk-KZ"/>
        </w:rPr>
        <w:t xml:space="preserve"> орналасқан «Әлеуметтік медициналық сақтандыру қоры» КЕАҚ Шымкент қаласы  бойынша филиалы </w:t>
      </w:r>
      <w:r w:rsidR="004F1546" w:rsidRPr="00AF0B51">
        <w:rPr>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w:t>
      </w:r>
      <w:r w:rsidR="004F1546" w:rsidRPr="001B691C">
        <w:rPr>
          <w:b/>
          <w:sz w:val="28"/>
          <w:szCs w:val="28"/>
          <w:lang w:val="kk-KZ"/>
        </w:rPr>
        <w:t>2019 жылға</w:t>
      </w:r>
      <w:r w:rsidR="004F1546">
        <w:rPr>
          <w:sz w:val="28"/>
          <w:szCs w:val="28"/>
          <w:lang w:val="kk-KZ"/>
        </w:rPr>
        <w:t xml:space="preserve"> </w:t>
      </w:r>
      <w:r w:rsidR="004F1546" w:rsidRPr="008726F6">
        <w:rPr>
          <w:b/>
          <w:sz w:val="28"/>
          <w:szCs w:val="28"/>
          <w:lang w:val="kk-KZ"/>
        </w:rPr>
        <w:t>тегін медициналық көмектің кепілдік берілген көлемі шеңберінде</w:t>
      </w:r>
      <w:r w:rsidR="004F1546">
        <w:rPr>
          <w:b/>
          <w:sz w:val="28"/>
          <w:szCs w:val="28"/>
          <w:lang w:val="kk-KZ"/>
        </w:rPr>
        <w:t>*</w:t>
      </w:r>
      <w:r w:rsidR="004F1546">
        <w:rPr>
          <w:sz w:val="28"/>
          <w:szCs w:val="28"/>
          <w:lang w:val="kk-KZ"/>
        </w:rPr>
        <w:t>:</w:t>
      </w:r>
    </w:p>
    <w:p w:rsidR="00772584" w:rsidRPr="00843AE1" w:rsidRDefault="000A1E57" w:rsidP="00670FC6">
      <w:pPr>
        <w:tabs>
          <w:tab w:val="left" w:pos="851"/>
        </w:tabs>
        <w:ind w:firstLine="709"/>
        <w:contextualSpacing/>
        <w:jc w:val="both"/>
        <w:rPr>
          <w:b/>
          <w:sz w:val="28"/>
          <w:szCs w:val="28"/>
          <w:lang w:val="kk-KZ"/>
        </w:rPr>
      </w:pPr>
      <w:r w:rsidRPr="00843AE1">
        <w:rPr>
          <w:b/>
          <w:sz w:val="28"/>
          <w:szCs w:val="28"/>
          <w:lang w:val="kk-KZ"/>
        </w:rPr>
        <w:t>медициналық көмектің нысан</w:t>
      </w:r>
      <w:r w:rsidR="00274B4E">
        <w:rPr>
          <w:b/>
          <w:sz w:val="28"/>
          <w:szCs w:val="28"/>
          <w:lang w:val="kk-KZ"/>
        </w:rPr>
        <w:t>д</w:t>
      </w:r>
      <w:r w:rsidRPr="00843AE1">
        <w:rPr>
          <w:b/>
          <w:sz w:val="28"/>
          <w:szCs w:val="28"/>
          <w:lang w:val="kk-KZ"/>
        </w:rPr>
        <w:t>ары бойынша</w:t>
      </w:r>
      <w:r w:rsidR="001F5039" w:rsidRPr="00843AE1">
        <w:rPr>
          <w:b/>
          <w:sz w:val="28"/>
          <w:szCs w:val="28"/>
          <w:lang w:val="kk-KZ"/>
        </w:rPr>
        <w:t>:</w:t>
      </w:r>
    </w:p>
    <w:p w:rsidR="00054214" w:rsidRDefault="00670FC6" w:rsidP="00670FC6">
      <w:pPr>
        <w:tabs>
          <w:tab w:val="left" w:pos="993"/>
        </w:tabs>
        <w:ind w:firstLine="709"/>
        <w:jc w:val="both"/>
        <w:rPr>
          <w:sz w:val="28"/>
          <w:szCs w:val="28"/>
          <w:lang w:val="kk-KZ"/>
        </w:rPr>
      </w:pPr>
      <w:bookmarkStart w:id="0" w:name="_Hlk531609181"/>
      <w:r>
        <w:rPr>
          <w:sz w:val="28"/>
          <w:szCs w:val="28"/>
          <w:lang w:val="kk-KZ"/>
        </w:rPr>
        <w:t xml:space="preserve">- </w:t>
      </w:r>
      <w:r w:rsidR="00054214">
        <w:rPr>
          <w:sz w:val="28"/>
          <w:szCs w:val="28"/>
          <w:lang w:val="kk-KZ"/>
        </w:rPr>
        <w:t xml:space="preserve">амбулаториялық емханалық </w:t>
      </w:r>
      <w:r w:rsidR="00054214" w:rsidRPr="00555121">
        <w:rPr>
          <w:sz w:val="28"/>
          <w:szCs w:val="28"/>
          <w:lang w:val="kk-KZ"/>
        </w:rPr>
        <w:t>көмек</w:t>
      </w:r>
      <w:r w:rsidR="00054214">
        <w:rPr>
          <w:sz w:val="28"/>
          <w:szCs w:val="28"/>
          <w:lang w:val="kk-KZ"/>
        </w:rPr>
        <w:t>:</w:t>
      </w:r>
    </w:p>
    <w:p w:rsidR="00054214" w:rsidRPr="00555121" w:rsidRDefault="00054214" w:rsidP="00670FC6">
      <w:pPr>
        <w:tabs>
          <w:tab w:val="left" w:pos="993"/>
        </w:tabs>
        <w:ind w:firstLine="709"/>
        <w:jc w:val="both"/>
        <w:rPr>
          <w:sz w:val="28"/>
          <w:szCs w:val="28"/>
          <w:lang w:val="kk-KZ"/>
        </w:rPr>
      </w:pPr>
      <w:r>
        <w:rPr>
          <w:sz w:val="28"/>
          <w:szCs w:val="28"/>
          <w:lang w:val="kk-KZ"/>
        </w:rPr>
        <w:t xml:space="preserve">   </w:t>
      </w:r>
      <w:r w:rsidRPr="00555121">
        <w:rPr>
          <w:sz w:val="28"/>
          <w:szCs w:val="28"/>
          <w:lang w:val="kk-KZ"/>
        </w:rPr>
        <w:t>консультациялық</w:t>
      </w:r>
      <w:r>
        <w:rPr>
          <w:sz w:val="28"/>
          <w:szCs w:val="28"/>
          <w:lang w:val="kk-KZ"/>
        </w:rPr>
        <w:t xml:space="preserve"> </w:t>
      </w:r>
      <w:r w:rsidRPr="00555121">
        <w:rPr>
          <w:sz w:val="28"/>
          <w:szCs w:val="28"/>
          <w:lang w:val="kk-KZ"/>
        </w:rPr>
        <w:t>-</w:t>
      </w:r>
      <w:r>
        <w:rPr>
          <w:sz w:val="28"/>
          <w:szCs w:val="28"/>
          <w:lang w:val="kk-KZ"/>
        </w:rPr>
        <w:t xml:space="preserve"> </w:t>
      </w:r>
      <w:r w:rsidRPr="00555121">
        <w:rPr>
          <w:sz w:val="28"/>
          <w:szCs w:val="28"/>
          <w:lang w:val="kk-KZ"/>
        </w:rPr>
        <w:t>диагностикалық көмек</w:t>
      </w:r>
      <w:r>
        <w:rPr>
          <w:sz w:val="28"/>
          <w:szCs w:val="28"/>
          <w:lang w:val="kk-KZ"/>
        </w:rPr>
        <w:t>.</w:t>
      </w:r>
    </w:p>
    <w:bookmarkEnd w:id="0"/>
    <w:p w:rsidR="000A1E57" w:rsidRDefault="00054214" w:rsidP="00670FC6">
      <w:pPr>
        <w:tabs>
          <w:tab w:val="left" w:pos="851"/>
        </w:tabs>
        <w:ind w:firstLine="709"/>
        <w:jc w:val="both"/>
        <w:rPr>
          <w:b/>
          <w:sz w:val="28"/>
          <w:szCs w:val="28"/>
          <w:lang w:val="kk-KZ"/>
        </w:rPr>
      </w:pPr>
      <w:r>
        <w:rPr>
          <w:b/>
          <w:spacing w:val="2"/>
          <w:sz w:val="28"/>
          <w:szCs w:val="28"/>
          <w:lang w:val="kk-KZ"/>
        </w:rPr>
        <w:tab/>
      </w:r>
      <w:r w:rsidR="000A1E57" w:rsidRPr="009A7A7C">
        <w:rPr>
          <w:b/>
          <w:spacing w:val="2"/>
          <w:sz w:val="28"/>
          <w:szCs w:val="28"/>
          <w:lang w:val="kk-KZ"/>
        </w:rPr>
        <w:t>медициналық көмек</w:t>
      </w:r>
      <w:r w:rsidR="000A1E57" w:rsidRPr="009A7A7C">
        <w:rPr>
          <w:b/>
          <w:sz w:val="28"/>
          <w:szCs w:val="28"/>
          <w:lang w:val="kk-KZ"/>
        </w:rPr>
        <w:t xml:space="preserve"> түрлері бойынша:</w:t>
      </w:r>
    </w:p>
    <w:p w:rsidR="00510FA7" w:rsidRDefault="00510FA7" w:rsidP="00510FA7">
      <w:pPr>
        <w:pStyle w:val="a3"/>
        <w:numPr>
          <w:ilvl w:val="0"/>
          <w:numId w:val="8"/>
        </w:numPr>
        <w:tabs>
          <w:tab w:val="left" w:pos="0"/>
          <w:tab w:val="left" w:pos="1134"/>
          <w:tab w:val="left" w:pos="1276"/>
          <w:tab w:val="left" w:pos="1701"/>
          <w:tab w:val="left" w:pos="1843"/>
          <w:tab w:val="left" w:pos="4962"/>
          <w:tab w:val="left" w:pos="7230"/>
        </w:tabs>
        <w:jc w:val="both"/>
        <w:rPr>
          <w:sz w:val="28"/>
          <w:szCs w:val="28"/>
          <w:lang w:val="kk-KZ"/>
        </w:rPr>
      </w:pPr>
      <w:r w:rsidRPr="00510FA7">
        <w:rPr>
          <w:sz w:val="28"/>
          <w:szCs w:val="28"/>
          <w:lang w:val="kk-KZ"/>
        </w:rPr>
        <w:t>дәрігерге дейінгі медициналық көмек;</w:t>
      </w:r>
    </w:p>
    <w:p w:rsidR="00670FC6" w:rsidRPr="002215B0" w:rsidRDefault="00670FC6" w:rsidP="00670FC6">
      <w:pPr>
        <w:pStyle w:val="a3"/>
        <w:numPr>
          <w:ilvl w:val="0"/>
          <w:numId w:val="8"/>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білікті медициналық көмек;</w:t>
      </w:r>
    </w:p>
    <w:p w:rsidR="00510FA7" w:rsidRPr="00510FA7" w:rsidRDefault="00510FA7" w:rsidP="00510FA7">
      <w:pPr>
        <w:pStyle w:val="a3"/>
        <w:numPr>
          <w:ilvl w:val="0"/>
          <w:numId w:val="8"/>
        </w:numPr>
        <w:tabs>
          <w:tab w:val="left" w:pos="0"/>
          <w:tab w:val="left" w:pos="1134"/>
          <w:tab w:val="left" w:pos="1276"/>
          <w:tab w:val="left" w:pos="1701"/>
          <w:tab w:val="left" w:pos="1843"/>
          <w:tab w:val="left" w:pos="4962"/>
          <w:tab w:val="left" w:pos="7230"/>
        </w:tabs>
        <w:jc w:val="both"/>
        <w:rPr>
          <w:sz w:val="28"/>
          <w:szCs w:val="28"/>
          <w:lang w:val="kk-KZ"/>
        </w:rPr>
      </w:pPr>
      <w:r w:rsidRPr="00510FA7">
        <w:rPr>
          <w:sz w:val="28"/>
          <w:szCs w:val="28"/>
          <w:lang w:val="kk-KZ"/>
        </w:rPr>
        <w:t>мамандандырылған медициналық көмек;</w:t>
      </w:r>
    </w:p>
    <w:p w:rsidR="00670FC6" w:rsidRPr="001D667A" w:rsidRDefault="00670FC6" w:rsidP="00670FC6">
      <w:pPr>
        <w:pStyle w:val="a3"/>
        <w:numPr>
          <w:ilvl w:val="0"/>
          <w:numId w:val="8"/>
        </w:numPr>
        <w:tabs>
          <w:tab w:val="left" w:pos="0"/>
          <w:tab w:val="left" w:pos="709"/>
          <w:tab w:val="left" w:pos="1276"/>
          <w:tab w:val="left" w:pos="1701"/>
          <w:tab w:val="left" w:pos="1843"/>
          <w:tab w:val="left" w:pos="4962"/>
          <w:tab w:val="left" w:pos="7230"/>
        </w:tabs>
        <w:ind w:left="0" w:firstLine="709"/>
        <w:jc w:val="both"/>
        <w:rPr>
          <w:sz w:val="28"/>
          <w:szCs w:val="28"/>
          <w:lang w:val="kk-KZ"/>
        </w:rPr>
      </w:pPr>
      <w:r w:rsidRPr="001D667A">
        <w:rPr>
          <w:sz w:val="28"/>
          <w:szCs w:val="28"/>
          <w:lang w:val="kk-KZ"/>
        </w:rPr>
        <w:t>онкологиялық науқастарға медициналық-әлеуметтік көмек</w:t>
      </w:r>
      <w:r>
        <w:rPr>
          <w:sz w:val="28"/>
          <w:szCs w:val="28"/>
          <w:lang w:val="kk-KZ"/>
        </w:rPr>
        <w:t xml:space="preserve"> </w:t>
      </w:r>
      <w:r w:rsidRPr="001D667A">
        <w:rPr>
          <w:i/>
          <w:sz w:val="22"/>
          <w:szCs w:val="28"/>
          <w:lang w:val="kk-KZ"/>
        </w:rPr>
        <w:t>(Қазақстан Республикасы Үкіметінің 2018 жылғы 29 маусымдағы № 395 қаулысымен бекітілген Қазақстан Республикасында 2018-2022 жылдарға арналған қатерлі ісікпен аурыларымен күресу бойынша  кешенді жоспарына сәйкес)</w:t>
      </w:r>
      <w:r w:rsidRPr="001D667A">
        <w:rPr>
          <w:b/>
          <w:sz w:val="28"/>
          <w:szCs w:val="28"/>
          <w:lang w:val="kk-KZ"/>
        </w:rPr>
        <w:t>**</w:t>
      </w:r>
      <w:r w:rsidRPr="001D667A">
        <w:rPr>
          <w:sz w:val="28"/>
          <w:szCs w:val="28"/>
          <w:lang w:val="kk-KZ"/>
        </w:rPr>
        <w:t>:</w:t>
      </w:r>
    </w:p>
    <w:p w:rsidR="00670FC6" w:rsidRDefault="00670FC6" w:rsidP="00670FC6">
      <w:pPr>
        <w:tabs>
          <w:tab w:val="left" w:pos="0"/>
          <w:tab w:val="left" w:pos="709"/>
          <w:tab w:val="left" w:pos="1134"/>
          <w:tab w:val="left" w:pos="1701"/>
          <w:tab w:val="left" w:pos="1843"/>
          <w:tab w:val="left" w:pos="4962"/>
          <w:tab w:val="left" w:pos="7230"/>
        </w:tabs>
        <w:jc w:val="both"/>
        <w:rPr>
          <w:sz w:val="28"/>
          <w:szCs w:val="28"/>
          <w:lang w:val="kk-KZ"/>
        </w:rPr>
      </w:pPr>
      <w:r w:rsidRPr="0046105A">
        <w:rPr>
          <w:lang w:val="kk-KZ"/>
        </w:rPr>
        <w:tab/>
      </w:r>
      <w:r w:rsidRPr="001D667A">
        <w:rPr>
          <w:color w:val="000000"/>
          <w:sz w:val="28"/>
          <w:lang w:val="kk-KZ"/>
        </w:rPr>
        <w:t>молекулалық-генетикалық және молекулалық биологиялық диагностиканы жүргізу</w:t>
      </w:r>
      <w:r w:rsidRPr="0046105A">
        <w:rPr>
          <w:sz w:val="28"/>
          <w:szCs w:val="28"/>
          <w:lang w:val="kk-KZ"/>
        </w:rPr>
        <w:t xml:space="preserve">, </w:t>
      </w:r>
    </w:p>
    <w:p w:rsidR="00670FC6" w:rsidRDefault="00670FC6" w:rsidP="00670FC6">
      <w:pPr>
        <w:tabs>
          <w:tab w:val="left" w:pos="0"/>
          <w:tab w:val="left" w:pos="709"/>
          <w:tab w:val="left" w:pos="1134"/>
          <w:tab w:val="left" w:pos="1701"/>
          <w:tab w:val="left" w:pos="1843"/>
          <w:tab w:val="left" w:pos="4962"/>
          <w:tab w:val="left" w:pos="7230"/>
        </w:tabs>
        <w:jc w:val="both"/>
        <w:rPr>
          <w:sz w:val="28"/>
          <w:szCs w:val="28"/>
          <w:lang w:val="kk-KZ"/>
        </w:rPr>
      </w:pPr>
      <w:r>
        <w:rPr>
          <w:color w:val="000000"/>
          <w:sz w:val="28"/>
          <w:lang w:val="kk-KZ"/>
        </w:rPr>
        <w:tab/>
      </w:r>
      <w:r w:rsidRPr="001D667A">
        <w:rPr>
          <w:color w:val="000000"/>
          <w:sz w:val="28"/>
          <w:lang w:val="kk-KZ"/>
        </w:rPr>
        <w:t>телепатология жүйесі арқылы ісіктердің биоүлгілеріне халықаралық телеконсультация</w:t>
      </w:r>
      <w:r>
        <w:rPr>
          <w:color w:val="000000"/>
          <w:sz w:val="28"/>
          <w:lang w:val="kk-KZ"/>
        </w:rPr>
        <w:t>сын</w:t>
      </w:r>
      <w:r w:rsidRPr="001D667A">
        <w:rPr>
          <w:color w:val="000000"/>
          <w:sz w:val="28"/>
          <w:lang w:val="kk-KZ"/>
        </w:rPr>
        <w:t xml:space="preserve"> өткіз</w:t>
      </w:r>
      <w:r>
        <w:rPr>
          <w:color w:val="000000"/>
          <w:sz w:val="28"/>
          <w:lang w:val="kk-KZ"/>
        </w:rPr>
        <w:t>у</w:t>
      </w:r>
      <w:r>
        <w:rPr>
          <w:sz w:val="28"/>
          <w:szCs w:val="28"/>
          <w:lang w:val="kk-KZ"/>
        </w:rPr>
        <w:t>;</w:t>
      </w:r>
    </w:p>
    <w:p w:rsidR="00054214" w:rsidRDefault="00054214" w:rsidP="00670FC6">
      <w:pPr>
        <w:tabs>
          <w:tab w:val="left" w:pos="0"/>
          <w:tab w:val="left" w:pos="1134"/>
          <w:tab w:val="left" w:pos="1276"/>
          <w:tab w:val="left" w:pos="1701"/>
          <w:tab w:val="left" w:pos="1843"/>
          <w:tab w:val="left" w:pos="4962"/>
          <w:tab w:val="left" w:pos="7230"/>
        </w:tabs>
        <w:ind w:firstLine="709"/>
        <w:jc w:val="both"/>
        <w:rPr>
          <w:b/>
          <w:sz w:val="28"/>
          <w:szCs w:val="28"/>
          <w:lang w:val="kk-KZ"/>
        </w:rPr>
      </w:pPr>
      <w:bookmarkStart w:id="1" w:name="_Hlk7716392"/>
      <w:r w:rsidRPr="00054214">
        <w:rPr>
          <w:b/>
          <w:sz w:val="28"/>
          <w:szCs w:val="28"/>
          <w:lang w:val="kk-KZ"/>
        </w:rPr>
        <w:t>қызметтер бойынша:</w:t>
      </w:r>
    </w:p>
    <w:bookmarkEnd w:id="1"/>
    <w:p w:rsidR="00981EB2" w:rsidRDefault="00981EB2" w:rsidP="00670FC6">
      <w:pPr>
        <w:tabs>
          <w:tab w:val="left" w:pos="0"/>
          <w:tab w:val="left" w:pos="1134"/>
          <w:tab w:val="left" w:pos="1276"/>
          <w:tab w:val="left" w:pos="1701"/>
          <w:tab w:val="left" w:pos="1843"/>
          <w:tab w:val="left" w:pos="4962"/>
          <w:tab w:val="left" w:pos="7230"/>
        </w:tabs>
        <w:ind w:firstLine="709"/>
        <w:jc w:val="both"/>
        <w:rPr>
          <w:color w:val="000000" w:themeColor="text1"/>
          <w:sz w:val="28"/>
          <w:szCs w:val="28"/>
          <w:shd w:val="clear" w:color="auto" w:fill="FFFFFF"/>
          <w:lang w:val="kk-KZ"/>
        </w:rPr>
      </w:pPr>
      <w:r w:rsidRPr="00B163CB">
        <w:rPr>
          <w:sz w:val="28"/>
          <w:szCs w:val="28"/>
          <w:lang w:val="kk-KZ"/>
        </w:rPr>
        <w:t>кешенді жан басына шаққандағы нормативіне енгізілмейтін консультациялық-диагностикалық қызметтер</w:t>
      </w:r>
      <w:r w:rsidRPr="00981EB2">
        <w:rPr>
          <w:color w:val="000000" w:themeColor="text1"/>
          <w:sz w:val="28"/>
          <w:szCs w:val="28"/>
          <w:shd w:val="clear" w:color="auto" w:fill="FFFFFF"/>
          <w:lang w:val="kk-KZ"/>
        </w:rPr>
        <w:t>:</w:t>
      </w:r>
    </w:p>
    <w:p w:rsidR="00056F97" w:rsidRPr="00054214" w:rsidRDefault="00056F97" w:rsidP="00670FC6">
      <w:pPr>
        <w:tabs>
          <w:tab w:val="left" w:pos="0"/>
          <w:tab w:val="left" w:pos="1134"/>
          <w:tab w:val="left" w:pos="1276"/>
          <w:tab w:val="left" w:pos="1701"/>
          <w:tab w:val="left" w:pos="1843"/>
          <w:tab w:val="left" w:pos="4962"/>
          <w:tab w:val="left" w:pos="7230"/>
        </w:tabs>
        <w:ind w:firstLine="709"/>
        <w:jc w:val="both"/>
        <w:rPr>
          <w:b/>
          <w:sz w:val="28"/>
          <w:szCs w:val="28"/>
          <w:lang w:val="kk-KZ"/>
        </w:rPr>
      </w:pPr>
      <w:r w:rsidRPr="00731F3B">
        <w:rPr>
          <w:color w:val="000000"/>
          <w:sz w:val="28"/>
          <w:lang w:val="kk-KZ"/>
        </w:rPr>
        <w:t>онкологиялық ауруларға күдікті науқастар үшін маманның жолдамасы бойынша қымбат тұратын диагностикалық зерттеулер түрі: компьютерлік томография</w:t>
      </w:r>
      <w:r>
        <w:rPr>
          <w:color w:val="000000"/>
          <w:sz w:val="28"/>
          <w:lang w:val="kk-KZ"/>
        </w:rPr>
        <w:t xml:space="preserve"> және/немесе</w:t>
      </w:r>
      <w:r w:rsidRPr="00731F3B">
        <w:rPr>
          <w:color w:val="000000"/>
          <w:sz w:val="28"/>
          <w:lang w:val="kk-KZ"/>
        </w:rPr>
        <w:t xml:space="preserve"> магниттік-резонансты томография</w:t>
      </w:r>
      <w:r>
        <w:rPr>
          <w:sz w:val="28"/>
          <w:szCs w:val="28"/>
          <w:lang w:val="kk-KZ"/>
        </w:rPr>
        <w:t xml:space="preserve"> </w:t>
      </w:r>
      <w:r w:rsidRPr="0046105A">
        <w:rPr>
          <w:i/>
          <w:sz w:val="22"/>
          <w:szCs w:val="28"/>
          <w:lang w:val="kk-KZ"/>
        </w:rPr>
        <w:t>(</w:t>
      </w:r>
      <w:bookmarkStart w:id="2" w:name="_Hlk7710742"/>
      <w:r w:rsidRPr="0046105A">
        <w:rPr>
          <w:i/>
          <w:sz w:val="22"/>
          <w:szCs w:val="28"/>
          <w:lang w:val="kk-KZ"/>
        </w:rPr>
        <w:t>Қазақстан Республикасы Үкіметі</w:t>
      </w:r>
      <w:r>
        <w:rPr>
          <w:i/>
          <w:sz w:val="22"/>
          <w:szCs w:val="28"/>
          <w:lang w:val="kk-KZ"/>
        </w:rPr>
        <w:t>нің</w:t>
      </w:r>
      <w:r w:rsidRPr="0046105A">
        <w:rPr>
          <w:i/>
          <w:sz w:val="22"/>
          <w:szCs w:val="28"/>
          <w:lang w:val="kk-KZ"/>
        </w:rPr>
        <w:t xml:space="preserve"> 2018 жылғы 29 маусымда</w:t>
      </w:r>
      <w:r>
        <w:rPr>
          <w:i/>
          <w:sz w:val="22"/>
          <w:szCs w:val="28"/>
          <w:lang w:val="kk-KZ"/>
        </w:rPr>
        <w:t>ғы</w:t>
      </w:r>
      <w:r w:rsidRPr="0046105A">
        <w:rPr>
          <w:i/>
          <w:sz w:val="22"/>
          <w:szCs w:val="28"/>
          <w:lang w:val="kk-KZ"/>
        </w:rPr>
        <w:t xml:space="preserve"> № 395 </w:t>
      </w:r>
      <w:r>
        <w:rPr>
          <w:i/>
          <w:sz w:val="22"/>
          <w:szCs w:val="28"/>
          <w:lang w:val="kk-KZ"/>
        </w:rPr>
        <w:t xml:space="preserve">қаулысымен </w:t>
      </w:r>
      <w:r w:rsidRPr="0046105A">
        <w:rPr>
          <w:i/>
          <w:sz w:val="22"/>
          <w:szCs w:val="28"/>
          <w:lang w:val="kk-KZ"/>
        </w:rPr>
        <w:t xml:space="preserve">бекітілген Қазақстан Республикасында 2018-2022 жылдарға арналған </w:t>
      </w:r>
      <w:r>
        <w:rPr>
          <w:i/>
          <w:sz w:val="22"/>
          <w:szCs w:val="28"/>
          <w:lang w:val="kk-KZ"/>
        </w:rPr>
        <w:t>қатерлі ісікпен</w:t>
      </w:r>
      <w:r w:rsidRPr="0046105A">
        <w:rPr>
          <w:i/>
          <w:sz w:val="22"/>
          <w:szCs w:val="28"/>
          <w:lang w:val="kk-KZ"/>
        </w:rPr>
        <w:t xml:space="preserve"> </w:t>
      </w:r>
      <w:r>
        <w:rPr>
          <w:i/>
          <w:sz w:val="22"/>
          <w:szCs w:val="28"/>
          <w:lang w:val="kk-KZ"/>
        </w:rPr>
        <w:t xml:space="preserve">аурыларымен </w:t>
      </w:r>
      <w:r w:rsidRPr="0046105A">
        <w:rPr>
          <w:i/>
          <w:sz w:val="22"/>
          <w:szCs w:val="28"/>
          <w:lang w:val="kk-KZ"/>
        </w:rPr>
        <w:t>күресу</w:t>
      </w:r>
      <w:r>
        <w:rPr>
          <w:i/>
          <w:sz w:val="22"/>
          <w:szCs w:val="28"/>
          <w:lang w:val="kk-KZ"/>
        </w:rPr>
        <w:t xml:space="preserve"> бойынша </w:t>
      </w:r>
      <w:r w:rsidRPr="0046105A">
        <w:rPr>
          <w:i/>
          <w:sz w:val="22"/>
          <w:szCs w:val="28"/>
          <w:lang w:val="kk-KZ"/>
        </w:rPr>
        <w:t xml:space="preserve"> кешенді жоспарына сәйкес</w:t>
      </w:r>
      <w:bookmarkEnd w:id="2"/>
      <w:r w:rsidRPr="0046105A">
        <w:rPr>
          <w:i/>
          <w:sz w:val="22"/>
          <w:szCs w:val="28"/>
          <w:lang w:val="kk-KZ"/>
        </w:rPr>
        <w:t>)</w:t>
      </w:r>
      <w:r>
        <w:rPr>
          <w:color w:val="000000"/>
          <w:sz w:val="28"/>
          <w:lang w:val="kk-KZ"/>
        </w:rPr>
        <w:t>;</w:t>
      </w:r>
      <w:r w:rsidRPr="00FA72E8">
        <w:rPr>
          <w:b/>
          <w:sz w:val="28"/>
          <w:szCs w:val="28"/>
          <w:lang w:val="kk-KZ"/>
        </w:rPr>
        <w:t>**</w:t>
      </w:r>
    </w:p>
    <w:p w:rsidR="001043AD" w:rsidRPr="00FE3638" w:rsidRDefault="001043AD" w:rsidP="00FE3638">
      <w:pPr>
        <w:pStyle w:val="a3"/>
        <w:tabs>
          <w:tab w:val="left" w:pos="0"/>
          <w:tab w:val="left" w:pos="1843"/>
          <w:tab w:val="left" w:pos="4962"/>
          <w:tab w:val="left" w:pos="7230"/>
        </w:tabs>
        <w:ind w:left="0" w:firstLine="709"/>
        <w:jc w:val="both"/>
        <w:rPr>
          <w:b/>
          <w:sz w:val="28"/>
          <w:szCs w:val="28"/>
          <w:lang w:val="kk-KZ"/>
        </w:rPr>
      </w:pPr>
      <w:r w:rsidRPr="00FE3638">
        <w:rPr>
          <w:rStyle w:val="a7"/>
          <w:b w:val="0"/>
          <w:color w:val="000000"/>
          <w:sz w:val="28"/>
          <w:szCs w:val="28"/>
          <w:lang w:val="kk-KZ"/>
        </w:rPr>
        <w:t>2019 жылға</w:t>
      </w:r>
      <w:r w:rsidRPr="00FE3638">
        <w:rPr>
          <w:b/>
          <w:color w:val="000000"/>
          <w:sz w:val="28"/>
          <w:szCs w:val="28"/>
          <w:lang w:val="kk-KZ"/>
        </w:rPr>
        <w:t> </w:t>
      </w:r>
      <w:r w:rsidRPr="00FE3638">
        <w:rPr>
          <w:color w:val="000000"/>
          <w:sz w:val="28"/>
          <w:szCs w:val="28"/>
          <w:lang w:val="kk-KZ"/>
        </w:rPr>
        <w:t>медициналық қызметтер көрсетуге үміткер денсаулық сақтау субъектілерінің дерекқорына қосылған денсаулық сақтау субъектілерінің арасында</w:t>
      </w:r>
      <w:r w:rsidRPr="00FE3638">
        <w:rPr>
          <w:rStyle w:val="a7"/>
          <w:b w:val="0"/>
          <w:color w:val="000000"/>
          <w:sz w:val="28"/>
          <w:szCs w:val="28"/>
          <w:lang w:val="kk-KZ"/>
        </w:rPr>
        <w:t xml:space="preserve"> тегін медициналық көмектің кепілдік берілген көлемі шеңберінде</w:t>
      </w:r>
      <w:r w:rsidRPr="00FE3638">
        <w:rPr>
          <w:b/>
          <w:color w:val="000000"/>
          <w:sz w:val="28"/>
          <w:szCs w:val="28"/>
          <w:lang w:val="kk-KZ"/>
        </w:rPr>
        <w:t xml:space="preserve"> </w:t>
      </w:r>
      <w:r w:rsidRPr="00FE3638">
        <w:rPr>
          <w:color w:val="000000"/>
          <w:sz w:val="28"/>
          <w:szCs w:val="28"/>
          <w:lang w:val="kk-KZ"/>
        </w:rPr>
        <w:t>және міндетті әлеуметтік медициналық сақтандыру жүйесінде. </w:t>
      </w:r>
      <w:r w:rsidRPr="00FE3638">
        <w:rPr>
          <w:b/>
          <w:sz w:val="28"/>
          <w:szCs w:val="28"/>
          <w:lang w:val="kk-KZ"/>
        </w:rPr>
        <w:tab/>
      </w:r>
    </w:p>
    <w:p w:rsidR="001043AD" w:rsidRDefault="001043AD" w:rsidP="001043AD">
      <w:pPr>
        <w:tabs>
          <w:tab w:val="left" w:pos="851"/>
        </w:tabs>
        <w:ind w:firstLine="709"/>
        <w:contextualSpacing/>
        <w:jc w:val="both"/>
        <w:rPr>
          <w:sz w:val="28"/>
          <w:szCs w:val="28"/>
          <w:lang w:val="kk-KZ"/>
        </w:rPr>
      </w:pPr>
      <w:r w:rsidRPr="00555121">
        <w:rPr>
          <w:sz w:val="28"/>
          <w:szCs w:val="28"/>
          <w:lang w:val="kk-KZ"/>
        </w:rPr>
        <w:t xml:space="preserve">Көрсетілген медициналық қызметтер </w:t>
      </w:r>
      <w:r>
        <w:rPr>
          <w:sz w:val="28"/>
          <w:szCs w:val="28"/>
          <w:lang w:val="kk-KZ"/>
        </w:rPr>
        <w:t xml:space="preserve">Шымкент </w:t>
      </w:r>
      <w:r w:rsidRPr="00843AE1">
        <w:rPr>
          <w:sz w:val="28"/>
          <w:szCs w:val="28"/>
          <w:lang w:val="kk-KZ"/>
        </w:rPr>
        <w:t>қала</w:t>
      </w:r>
      <w:r w:rsidR="004F1546">
        <w:rPr>
          <w:sz w:val="28"/>
          <w:szCs w:val="28"/>
          <w:lang w:val="kk-KZ"/>
        </w:rPr>
        <w:t>с</w:t>
      </w:r>
      <w:r w:rsidRPr="00843AE1">
        <w:rPr>
          <w:sz w:val="28"/>
          <w:szCs w:val="28"/>
          <w:lang w:val="kk-KZ"/>
        </w:rPr>
        <w:t xml:space="preserve">ының </w:t>
      </w:r>
      <w:r w:rsidRPr="00555121">
        <w:rPr>
          <w:sz w:val="28"/>
          <w:szCs w:val="28"/>
          <w:lang w:val="kk-KZ"/>
        </w:rPr>
        <w:t>аумағында көрсетіледі.</w:t>
      </w:r>
    </w:p>
    <w:p w:rsidR="004F1546" w:rsidRDefault="00F6108D" w:rsidP="00F6108D">
      <w:pPr>
        <w:pStyle w:val="a3"/>
        <w:ind w:left="0" w:firstLine="709"/>
        <w:jc w:val="both"/>
        <w:rPr>
          <w:sz w:val="28"/>
          <w:szCs w:val="28"/>
          <w:lang w:val="kk-KZ"/>
        </w:rPr>
      </w:pPr>
      <w:r w:rsidRPr="00555121">
        <w:rPr>
          <w:sz w:val="28"/>
          <w:szCs w:val="28"/>
          <w:lang w:val="kk-KZ"/>
        </w:rPr>
        <w:lastRenderedPageBreak/>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w:t>
      </w:r>
      <w:r w:rsidR="0042077A" w:rsidRPr="00555121">
        <w:rPr>
          <w:rFonts w:eastAsia="Calibri"/>
          <w:sz w:val="28"/>
          <w:szCs w:val="28"/>
          <w:lang w:val="kk-KZ"/>
        </w:rPr>
        <w:t xml:space="preserve">көрсетілетін </w:t>
      </w:r>
      <w:r w:rsidRPr="00555121">
        <w:rPr>
          <w:rFonts w:eastAsia="Calibri"/>
          <w:sz w:val="28"/>
          <w:szCs w:val="28"/>
          <w:lang w:val="kk-KZ"/>
        </w:rPr>
        <w:t xml:space="preserve">медициналық қызметтерді көрсетуге үміткер денсаулық сақтау субъектілерінің дерекқорына енгізілген денсаулық сақтау субъектілері </w:t>
      </w:r>
      <w:r w:rsidRPr="00555121">
        <w:rPr>
          <w:sz w:val="28"/>
          <w:szCs w:val="28"/>
          <w:lang w:val="kk-KZ"/>
        </w:rPr>
        <w:t>«Әлеуметтік медициналық сақтандыру қоры» КЕАҚ</w:t>
      </w:r>
      <w:r w:rsidR="004F1546">
        <w:rPr>
          <w:sz w:val="28"/>
          <w:szCs w:val="28"/>
          <w:lang w:val="kk-KZ"/>
        </w:rPr>
        <w:t xml:space="preserve"> Шымкент қаласы </w:t>
      </w:r>
      <w:r w:rsidR="004F1546" w:rsidRPr="00C42F90">
        <w:rPr>
          <w:sz w:val="28"/>
          <w:szCs w:val="28"/>
          <w:lang w:val="kk-KZ"/>
        </w:rPr>
        <w:t xml:space="preserve"> бойынша филиалына </w:t>
      </w:r>
      <w:r w:rsidR="004F1546">
        <w:rPr>
          <w:sz w:val="28"/>
          <w:szCs w:val="28"/>
          <w:lang w:val="kk-KZ"/>
        </w:rPr>
        <w:t xml:space="preserve"> Шымкент </w:t>
      </w:r>
      <w:r w:rsidR="004F1546" w:rsidRPr="00C42F90">
        <w:rPr>
          <w:sz w:val="28"/>
          <w:szCs w:val="28"/>
          <w:lang w:val="kk-KZ"/>
        </w:rPr>
        <w:t>қаласы</w:t>
      </w:r>
      <w:r w:rsidR="004F1546">
        <w:rPr>
          <w:sz w:val="28"/>
          <w:szCs w:val="28"/>
          <w:lang w:val="kk-KZ"/>
        </w:rPr>
        <w:t xml:space="preserve">, Қонаев гүлзары </w:t>
      </w:r>
      <w:r w:rsidR="004F1546" w:rsidRPr="00C42F90">
        <w:rPr>
          <w:sz w:val="28"/>
          <w:szCs w:val="28"/>
          <w:lang w:val="kk-KZ"/>
        </w:rPr>
        <w:t xml:space="preserve"> </w:t>
      </w:r>
      <w:r w:rsidR="004F1546">
        <w:rPr>
          <w:sz w:val="28"/>
          <w:szCs w:val="28"/>
          <w:lang w:val="kk-KZ"/>
        </w:rPr>
        <w:t>21-</w:t>
      </w:r>
      <w:r w:rsidR="004F1546" w:rsidRPr="00C42F90">
        <w:rPr>
          <w:sz w:val="28"/>
          <w:szCs w:val="28"/>
          <w:lang w:val="kk-KZ"/>
        </w:rPr>
        <w:t xml:space="preserve"> үйде, </w:t>
      </w:r>
      <w:r w:rsidR="004F1546">
        <w:rPr>
          <w:sz w:val="28"/>
          <w:szCs w:val="28"/>
          <w:lang w:val="kk-KZ"/>
        </w:rPr>
        <w:t xml:space="preserve">3 қабатта, </w:t>
      </w:r>
      <w:r w:rsidR="004F1546" w:rsidRPr="00C42F90">
        <w:rPr>
          <w:sz w:val="28"/>
          <w:szCs w:val="28"/>
          <w:lang w:val="kk-KZ"/>
        </w:rPr>
        <w:t>№</w:t>
      </w:r>
      <w:r w:rsidR="004F1546">
        <w:rPr>
          <w:sz w:val="28"/>
          <w:szCs w:val="28"/>
          <w:lang w:val="kk-KZ"/>
        </w:rPr>
        <w:t xml:space="preserve"> 305 </w:t>
      </w:r>
      <w:r w:rsidR="004F1546" w:rsidRPr="00C42F90">
        <w:rPr>
          <w:sz w:val="28"/>
          <w:szCs w:val="28"/>
          <w:lang w:val="kk-KZ"/>
        </w:rPr>
        <w:t>-</w:t>
      </w:r>
      <w:r w:rsidR="004F1546">
        <w:rPr>
          <w:sz w:val="28"/>
          <w:szCs w:val="28"/>
          <w:lang w:val="kk-KZ"/>
        </w:rPr>
        <w:t xml:space="preserve"> </w:t>
      </w:r>
      <w:r w:rsidR="004F1546" w:rsidRPr="00C42F90">
        <w:rPr>
          <w:sz w:val="28"/>
          <w:szCs w:val="28"/>
          <w:lang w:val="kk-KZ"/>
        </w:rPr>
        <w:t xml:space="preserve">кабинетіне ұсынады. </w:t>
      </w:r>
    </w:p>
    <w:p w:rsidR="00F6108D" w:rsidRPr="00F16FDA" w:rsidRDefault="00F6108D" w:rsidP="00F6108D">
      <w:pPr>
        <w:pStyle w:val="a3"/>
        <w:ind w:left="0" w:firstLine="709"/>
        <w:jc w:val="both"/>
        <w:rPr>
          <w:sz w:val="28"/>
          <w:szCs w:val="28"/>
          <w:lang w:val="kk-KZ"/>
        </w:rPr>
      </w:pPr>
      <w:r w:rsidRPr="00F16FDA">
        <w:rPr>
          <w:sz w:val="28"/>
          <w:szCs w:val="28"/>
          <w:lang w:val="kk-KZ"/>
        </w:rPr>
        <w:t>Қатысуға арналған өтінімдерд</w:t>
      </w:r>
      <w:r w:rsidR="00E5346B" w:rsidRPr="00F16FDA">
        <w:rPr>
          <w:sz w:val="28"/>
          <w:szCs w:val="28"/>
          <w:lang w:val="kk-KZ"/>
        </w:rPr>
        <w:t>і қабылдау басталатын күн – 201</w:t>
      </w:r>
      <w:r w:rsidR="001043AD" w:rsidRPr="00F16FDA">
        <w:rPr>
          <w:sz w:val="28"/>
          <w:szCs w:val="28"/>
          <w:lang w:val="kk-KZ"/>
        </w:rPr>
        <w:t>9</w:t>
      </w:r>
      <w:r w:rsidR="007203F9" w:rsidRPr="00F16FDA">
        <w:rPr>
          <w:sz w:val="28"/>
          <w:szCs w:val="28"/>
          <w:lang w:val="kk-KZ"/>
        </w:rPr>
        <w:t xml:space="preserve"> жылғы</w:t>
      </w:r>
      <w:r w:rsidR="007203F9" w:rsidRPr="00F16FDA">
        <w:rPr>
          <w:sz w:val="28"/>
          <w:szCs w:val="28"/>
          <w:lang w:val="kk-KZ"/>
        </w:rPr>
        <w:br/>
        <w:t>«</w:t>
      </w:r>
      <w:r w:rsidR="00F16FDA" w:rsidRPr="00F16FDA">
        <w:rPr>
          <w:sz w:val="28"/>
          <w:szCs w:val="28"/>
          <w:lang w:val="kk-KZ"/>
        </w:rPr>
        <w:t>1</w:t>
      </w:r>
      <w:r w:rsidRPr="00F16FDA">
        <w:rPr>
          <w:sz w:val="28"/>
          <w:szCs w:val="28"/>
          <w:lang w:val="kk-KZ"/>
        </w:rPr>
        <w:t xml:space="preserve">» </w:t>
      </w:r>
      <w:r w:rsidR="00F16FDA" w:rsidRPr="00F16FDA">
        <w:rPr>
          <w:sz w:val="28"/>
          <w:szCs w:val="28"/>
          <w:lang w:val="kk-KZ"/>
        </w:rPr>
        <w:t>шілде</w:t>
      </w:r>
      <w:r w:rsidRPr="00F16FDA">
        <w:rPr>
          <w:sz w:val="28"/>
          <w:szCs w:val="28"/>
          <w:lang w:val="kk-KZ"/>
        </w:rPr>
        <w:t xml:space="preserve"> 09 сағат </w:t>
      </w:r>
      <w:r w:rsidR="00E5346B" w:rsidRPr="00F16FDA">
        <w:rPr>
          <w:sz w:val="28"/>
          <w:szCs w:val="28"/>
          <w:lang w:val="kk-KZ"/>
        </w:rPr>
        <w:t>0</w:t>
      </w:r>
      <w:r w:rsidRPr="00F16FDA">
        <w:rPr>
          <w:sz w:val="28"/>
          <w:szCs w:val="28"/>
          <w:lang w:val="kk-KZ"/>
        </w:rPr>
        <w:t xml:space="preserve">0 минут. </w:t>
      </w:r>
    </w:p>
    <w:p w:rsidR="00F6108D" w:rsidRPr="00555121" w:rsidRDefault="00F6108D" w:rsidP="00F6108D">
      <w:pPr>
        <w:pStyle w:val="a3"/>
        <w:ind w:left="0" w:firstLine="709"/>
        <w:jc w:val="both"/>
        <w:rPr>
          <w:sz w:val="28"/>
          <w:szCs w:val="28"/>
          <w:lang w:val="kk-KZ"/>
        </w:rPr>
      </w:pPr>
      <w:r w:rsidRPr="00F16FDA">
        <w:rPr>
          <w:sz w:val="28"/>
          <w:szCs w:val="28"/>
          <w:lang w:val="kk-KZ"/>
        </w:rPr>
        <w:t>Қатысуға арналған өтінімдерді және оған қоса берілетін құжаттар</w:t>
      </w:r>
      <w:r w:rsidR="00E5346B" w:rsidRPr="00F16FDA">
        <w:rPr>
          <w:sz w:val="28"/>
          <w:szCs w:val="28"/>
          <w:lang w:val="kk-KZ"/>
        </w:rPr>
        <w:t>ды ұсынудың соңғы мерзімі – 201</w:t>
      </w:r>
      <w:r w:rsidR="001043AD" w:rsidRPr="00F16FDA">
        <w:rPr>
          <w:sz w:val="28"/>
          <w:szCs w:val="28"/>
          <w:lang w:val="kk-KZ"/>
        </w:rPr>
        <w:t>9</w:t>
      </w:r>
      <w:r w:rsidR="00E5346B" w:rsidRPr="00F16FDA">
        <w:rPr>
          <w:sz w:val="28"/>
          <w:szCs w:val="28"/>
          <w:lang w:val="kk-KZ"/>
        </w:rPr>
        <w:t xml:space="preserve"> жылғы «</w:t>
      </w:r>
      <w:r w:rsidR="00F16FDA" w:rsidRPr="00F16FDA">
        <w:rPr>
          <w:sz w:val="28"/>
          <w:szCs w:val="28"/>
          <w:lang w:val="kk-KZ"/>
        </w:rPr>
        <w:t>3</w:t>
      </w:r>
      <w:r w:rsidRPr="00F16FDA">
        <w:rPr>
          <w:sz w:val="28"/>
          <w:szCs w:val="28"/>
          <w:lang w:val="kk-KZ"/>
        </w:rPr>
        <w:t xml:space="preserve">» </w:t>
      </w:r>
      <w:r w:rsidR="00F16FDA" w:rsidRPr="00F16FDA">
        <w:rPr>
          <w:sz w:val="28"/>
          <w:szCs w:val="28"/>
          <w:lang w:val="kk-KZ"/>
        </w:rPr>
        <w:t>шілде</w:t>
      </w:r>
      <w:r w:rsidR="00E5346B" w:rsidRPr="00F16FDA">
        <w:rPr>
          <w:sz w:val="28"/>
          <w:szCs w:val="28"/>
          <w:lang w:val="kk-KZ"/>
        </w:rPr>
        <w:t xml:space="preserve"> </w:t>
      </w:r>
      <w:r w:rsidRPr="00F16FDA">
        <w:rPr>
          <w:sz w:val="28"/>
          <w:szCs w:val="28"/>
          <w:lang w:val="kk-KZ"/>
        </w:rPr>
        <w:t>1</w:t>
      </w:r>
      <w:r w:rsidR="00E5346B" w:rsidRPr="00F16FDA">
        <w:rPr>
          <w:sz w:val="28"/>
          <w:szCs w:val="28"/>
          <w:lang w:val="kk-KZ"/>
        </w:rPr>
        <w:t>8</w:t>
      </w:r>
      <w:r w:rsidRPr="00F16FDA">
        <w:rPr>
          <w:sz w:val="28"/>
          <w:szCs w:val="28"/>
          <w:lang w:val="kk-KZ"/>
        </w:rPr>
        <w:t xml:space="preserve"> сағат </w:t>
      </w:r>
      <w:r w:rsidR="00E5346B" w:rsidRPr="00F16FDA">
        <w:rPr>
          <w:sz w:val="28"/>
          <w:szCs w:val="28"/>
          <w:lang w:val="kk-KZ"/>
        </w:rPr>
        <w:t>3</w:t>
      </w:r>
      <w:r w:rsidRPr="00F16FDA">
        <w:rPr>
          <w:sz w:val="28"/>
          <w:szCs w:val="28"/>
          <w:lang w:val="kk-KZ"/>
        </w:rPr>
        <w:t>0 минутқа дейін.</w:t>
      </w:r>
    </w:p>
    <w:p w:rsidR="00262B02" w:rsidRPr="00F6108D" w:rsidRDefault="001043AD" w:rsidP="00FE3638">
      <w:pPr>
        <w:tabs>
          <w:tab w:val="left" w:pos="709"/>
          <w:tab w:val="left" w:pos="1134"/>
          <w:tab w:val="left" w:pos="1701"/>
          <w:tab w:val="left" w:pos="1843"/>
          <w:tab w:val="left" w:pos="4962"/>
          <w:tab w:val="left" w:pos="7230"/>
        </w:tabs>
        <w:jc w:val="both"/>
        <w:rPr>
          <w:sz w:val="28"/>
          <w:szCs w:val="28"/>
          <w:lang w:val="kk-KZ"/>
        </w:rPr>
      </w:pPr>
      <w:r>
        <w:rPr>
          <w:sz w:val="28"/>
          <w:szCs w:val="28"/>
          <w:lang w:val="kk-KZ"/>
        </w:rPr>
        <w:tab/>
      </w:r>
      <w:r w:rsidR="00F6108D" w:rsidRPr="00555121">
        <w:rPr>
          <w:sz w:val="28"/>
          <w:szCs w:val="28"/>
          <w:lang w:val="kk-KZ"/>
        </w:rPr>
        <w:t>Қосымша ақпаратты және анықтаманы мына телефон</w:t>
      </w:r>
      <w:r w:rsidR="00F6108D">
        <w:rPr>
          <w:sz w:val="28"/>
          <w:szCs w:val="28"/>
          <w:lang w:val="kk-KZ"/>
        </w:rPr>
        <w:t>дар</w:t>
      </w:r>
      <w:r w:rsidR="00F6108D" w:rsidRPr="00555121">
        <w:rPr>
          <w:sz w:val="28"/>
          <w:szCs w:val="28"/>
          <w:lang w:val="kk-KZ"/>
        </w:rPr>
        <w:t xml:space="preserve"> арқылы алуға болады:</w:t>
      </w:r>
      <w:r w:rsidR="004E0883" w:rsidRPr="00843AE1">
        <w:rPr>
          <w:sz w:val="28"/>
          <w:szCs w:val="28"/>
          <w:lang w:val="kk-KZ"/>
        </w:rPr>
        <w:t xml:space="preserve"> </w:t>
      </w:r>
      <w:r w:rsidR="004F1546" w:rsidRPr="0023617C">
        <w:rPr>
          <w:sz w:val="28"/>
          <w:szCs w:val="28"/>
          <w:lang w:val="kk-KZ"/>
        </w:rPr>
        <w:t>+7 (7252) 955-864, +7 (7252) 955-863.</w:t>
      </w:r>
      <w:r w:rsidR="00E5346B">
        <w:rPr>
          <w:sz w:val="28"/>
          <w:szCs w:val="28"/>
          <w:lang w:val="kk-KZ"/>
        </w:rPr>
        <w:t xml:space="preserve"> </w:t>
      </w:r>
    </w:p>
    <w:p w:rsidR="00F6108D" w:rsidRPr="00031BB2" w:rsidRDefault="005D35CE" w:rsidP="00FE3638">
      <w:pPr>
        <w:tabs>
          <w:tab w:val="left" w:pos="709"/>
          <w:tab w:val="left" w:pos="1134"/>
          <w:tab w:val="left" w:pos="1701"/>
          <w:tab w:val="left" w:pos="1843"/>
          <w:tab w:val="left" w:pos="4962"/>
          <w:tab w:val="left" w:pos="7230"/>
        </w:tabs>
        <w:jc w:val="both"/>
        <w:rPr>
          <w:lang w:val="kk-KZ"/>
        </w:rPr>
      </w:pPr>
      <w:r w:rsidRPr="00843AE1">
        <w:rPr>
          <w:lang w:val="kk-KZ"/>
        </w:rPr>
        <w:t>Ескертпе</w:t>
      </w:r>
      <w:r w:rsidR="00F6108D" w:rsidRPr="00031BB2">
        <w:rPr>
          <w:lang w:val="kk-KZ"/>
        </w:rPr>
        <w:t>:</w:t>
      </w:r>
    </w:p>
    <w:p w:rsidR="004F1546" w:rsidRDefault="004F1546" w:rsidP="00FE3638">
      <w:pPr>
        <w:tabs>
          <w:tab w:val="left" w:pos="1134"/>
          <w:tab w:val="left" w:pos="1276"/>
          <w:tab w:val="left" w:pos="1701"/>
          <w:tab w:val="left" w:pos="1843"/>
          <w:tab w:val="left" w:pos="4962"/>
          <w:tab w:val="left" w:pos="7230"/>
        </w:tabs>
        <w:ind w:firstLine="709"/>
        <w:jc w:val="both"/>
        <w:rPr>
          <w:sz w:val="23"/>
          <w:szCs w:val="23"/>
          <w:lang w:val="kk-KZ"/>
        </w:rPr>
      </w:pPr>
      <w:r w:rsidRPr="001B631E">
        <w:rPr>
          <w:sz w:val="23"/>
          <w:szCs w:val="23"/>
          <w:lang w:val="kk-KZ"/>
        </w:rPr>
        <w:t>*  Өтінімдерді және оған қосымша мәліметтерді 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1B631E">
          <w:rPr>
            <w:color w:val="0563C1"/>
            <w:sz w:val="23"/>
            <w:szCs w:val="23"/>
            <w:u w:val="single"/>
            <w:lang w:val="kk-KZ"/>
          </w:rPr>
          <w:t>www.mz.gov.kz</w:t>
        </w:r>
      </w:hyperlink>
      <w:r w:rsidRPr="001B631E">
        <w:rPr>
          <w:color w:val="0563C1"/>
          <w:sz w:val="23"/>
          <w:szCs w:val="23"/>
          <w:u w:val="single"/>
          <w:lang w:val="kk-KZ"/>
        </w:rPr>
        <w:t>)</w:t>
      </w:r>
      <w:r w:rsidRPr="001B631E">
        <w:rPr>
          <w:sz w:val="23"/>
          <w:szCs w:val="23"/>
          <w:lang w:val="kk-KZ"/>
        </w:rPr>
        <w:t>, интернет-ресурстарында орналастырылған 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сәйкес нысан бойынша ұсынады.</w:t>
      </w:r>
    </w:p>
    <w:p w:rsidR="00FE3638" w:rsidRPr="00085CDC" w:rsidRDefault="00FE3638" w:rsidP="00FE3638">
      <w:pPr>
        <w:tabs>
          <w:tab w:val="left" w:pos="709"/>
          <w:tab w:val="left" w:pos="1134"/>
          <w:tab w:val="left" w:pos="1701"/>
          <w:tab w:val="left" w:pos="1843"/>
          <w:tab w:val="left" w:pos="4962"/>
          <w:tab w:val="left" w:pos="7230"/>
        </w:tabs>
        <w:jc w:val="both"/>
        <w:rPr>
          <w:lang w:val="kk-KZ"/>
        </w:rPr>
      </w:pPr>
      <w:r>
        <w:rPr>
          <w:sz w:val="23"/>
          <w:szCs w:val="23"/>
          <w:lang w:val="kk-KZ"/>
        </w:rPr>
        <w:tab/>
      </w:r>
      <w:r>
        <w:rPr>
          <w:lang w:val="kk-KZ"/>
        </w:rPr>
        <w:t xml:space="preserve">** </w:t>
      </w:r>
      <w:r w:rsidRPr="0007293A">
        <w:rPr>
          <w:sz w:val="23"/>
          <w:szCs w:val="23"/>
          <w:lang w:val="kk-KZ"/>
        </w:rPr>
        <w:t xml:space="preserve">Бір онкологиялық науқасқа арналған кешендік тариф бойынша </w:t>
      </w:r>
      <w:r w:rsidR="0007293A" w:rsidRPr="0007293A">
        <w:rPr>
          <w:sz w:val="23"/>
          <w:szCs w:val="23"/>
          <w:lang w:val="kk-KZ"/>
        </w:rPr>
        <w:t>о</w:t>
      </w:r>
      <w:r w:rsidRPr="0007293A">
        <w:rPr>
          <w:sz w:val="23"/>
          <w:szCs w:val="23"/>
          <w:lang w:val="kk-KZ"/>
        </w:rPr>
        <w:t>нкологиялық науқастарға медициналық көмек көрсететін денсаулық сақтау субъектілері</w:t>
      </w:r>
      <w:r>
        <w:rPr>
          <w:lang w:val="kk-KZ"/>
        </w:rPr>
        <w:t xml:space="preserve"> өтініш жасайды.</w:t>
      </w:r>
    </w:p>
    <w:p w:rsidR="00745BD3" w:rsidRPr="00843AE1" w:rsidRDefault="00745BD3" w:rsidP="004F1546">
      <w:pPr>
        <w:pStyle w:val="a3"/>
        <w:tabs>
          <w:tab w:val="left" w:pos="851"/>
          <w:tab w:val="left" w:pos="1134"/>
          <w:tab w:val="left" w:pos="1276"/>
          <w:tab w:val="left" w:pos="1843"/>
          <w:tab w:val="left" w:pos="4962"/>
          <w:tab w:val="left" w:pos="7230"/>
        </w:tabs>
        <w:ind w:left="0" w:firstLine="709"/>
        <w:jc w:val="both"/>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bookmarkStart w:id="3" w:name="_GoBack"/>
      <w:bookmarkEnd w:id="3"/>
    </w:p>
    <w:p w:rsidR="00745BD3" w:rsidRDefault="00745BD3">
      <w:pPr>
        <w:rPr>
          <w:lang w:val="kk-KZ"/>
        </w:rPr>
      </w:pPr>
    </w:p>
    <w:p w:rsidR="007203F9" w:rsidRDefault="007203F9">
      <w:pPr>
        <w:rPr>
          <w:lang w:val="kk-KZ"/>
        </w:rPr>
      </w:pPr>
    </w:p>
    <w:sectPr w:rsidR="007203F9" w:rsidSect="001C448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5A70DB"/>
    <w:multiLevelType w:val="hybridMultilevel"/>
    <w:tmpl w:val="F886DB5E"/>
    <w:lvl w:ilvl="0" w:tplc="54A8056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E275BBD"/>
    <w:multiLevelType w:val="hybridMultilevel"/>
    <w:tmpl w:val="12F25448"/>
    <w:lvl w:ilvl="0" w:tplc="85D0DCDA">
      <w:numFmt w:val="bullet"/>
      <w:lvlText w:val="-"/>
      <w:lvlJc w:val="left"/>
      <w:pPr>
        <w:ind w:left="1500" w:hanging="360"/>
      </w:pPr>
      <w:rPr>
        <w:rFonts w:ascii="Times New Roman" w:eastAsia="Times New Roman" w:hAnsi="Times New Roman" w:cs="Times New Roman" w:hint="default"/>
      </w:rPr>
    </w:lvl>
    <w:lvl w:ilvl="1" w:tplc="043F0003" w:tentative="1">
      <w:start w:val="1"/>
      <w:numFmt w:val="bullet"/>
      <w:lvlText w:val="o"/>
      <w:lvlJc w:val="left"/>
      <w:pPr>
        <w:ind w:left="2220" w:hanging="360"/>
      </w:pPr>
      <w:rPr>
        <w:rFonts w:ascii="Courier New" w:hAnsi="Courier New" w:cs="Courier New" w:hint="default"/>
      </w:rPr>
    </w:lvl>
    <w:lvl w:ilvl="2" w:tplc="043F0005" w:tentative="1">
      <w:start w:val="1"/>
      <w:numFmt w:val="bullet"/>
      <w:lvlText w:val=""/>
      <w:lvlJc w:val="left"/>
      <w:pPr>
        <w:ind w:left="2940" w:hanging="360"/>
      </w:pPr>
      <w:rPr>
        <w:rFonts w:ascii="Wingdings" w:hAnsi="Wingdings" w:hint="default"/>
      </w:rPr>
    </w:lvl>
    <w:lvl w:ilvl="3" w:tplc="043F0001" w:tentative="1">
      <w:start w:val="1"/>
      <w:numFmt w:val="bullet"/>
      <w:lvlText w:val=""/>
      <w:lvlJc w:val="left"/>
      <w:pPr>
        <w:ind w:left="3660" w:hanging="360"/>
      </w:pPr>
      <w:rPr>
        <w:rFonts w:ascii="Symbol" w:hAnsi="Symbol" w:hint="default"/>
      </w:rPr>
    </w:lvl>
    <w:lvl w:ilvl="4" w:tplc="043F0003" w:tentative="1">
      <w:start w:val="1"/>
      <w:numFmt w:val="bullet"/>
      <w:lvlText w:val="o"/>
      <w:lvlJc w:val="left"/>
      <w:pPr>
        <w:ind w:left="4380" w:hanging="360"/>
      </w:pPr>
      <w:rPr>
        <w:rFonts w:ascii="Courier New" w:hAnsi="Courier New" w:cs="Courier New" w:hint="default"/>
      </w:rPr>
    </w:lvl>
    <w:lvl w:ilvl="5" w:tplc="043F0005" w:tentative="1">
      <w:start w:val="1"/>
      <w:numFmt w:val="bullet"/>
      <w:lvlText w:val=""/>
      <w:lvlJc w:val="left"/>
      <w:pPr>
        <w:ind w:left="5100" w:hanging="360"/>
      </w:pPr>
      <w:rPr>
        <w:rFonts w:ascii="Wingdings" w:hAnsi="Wingdings" w:hint="default"/>
      </w:rPr>
    </w:lvl>
    <w:lvl w:ilvl="6" w:tplc="043F0001" w:tentative="1">
      <w:start w:val="1"/>
      <w:numFmt w:val="bullet"/>
      <w:lvlText w:val=""/>
      <w:lvlJc w:val="left"/>
      <w:pPr>
        <w:ind w:left="5820" w:hanging="360"/>
      </w:pPr>
      <w:rPr>
        <w:rFonts w:ascii="Symbol" w:hAnsi="Symbol" w:hint="default"/>
      </w:rPr>
    </w:lvl>
    <w:lvl w:ilvl="7" w:tplc="043F0003" w:tentative="1">
      <w:start w:val="1"/>
      <w:numFmt w:val="bullet"/>
      <w:lvlText w:val="o"/>
      <w:lvlJc w:val="left"/>
      <w:pPr>
        <w:ind w:left="6540" w:hanging="360"/>
      </w:pPr>
      <w:rPr>
        <w:rFonts w:ascii="Courier New" w:hAnsi="Courier New" w:cs="Courier New" w:hint="default"/>
      </w:rPr>
    </w:lvl>
    <w:lvl w:ilvl="8" w:tplc="043F0005" w:tentative="1">
      <w:start w:val="1"/>
      <w:numFmt w:val="bullet"/>
      <w:lvlText w:val=""/>
      <w:lvlJc w:val="left"/>
      <w:pPr>
        <w:ind w:left="7260" w:hanging="360"/>
      </w:pPr>
      <w:rPr>
        <w:rFonts w:ascii="Wingdings" w:hAnsi="Wingdings" w:hint="default"/>
      </w:rPr>
    </w:lvl>
  </w:abstractNum>
  <w:abstractNum w:abstractNumId="6" w15:restartNumberingAfterBreak="0">
    <w:nsid w:val="741D4048"/>
    <w:multiLevelType w:val="hybridMultilevel"/>
    <w:tmpl w:val="91EECBDC"/>
    <w:lvl w:ilvl="0" w:tplc="75AEF2E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9A1"/>
    <w:rsid w:val="0000163E"/>
    <w:rsid w:val="00001F2C"/>
    <w:rsid w:val="00023E04"/>
    <w:rsid w:val="00024F67"/>
    <w:rsid w:val="00031BB2"/>
    <w:rsid w:val="00051C40"/>
    <w:rsid w:val="00054214"/>
    <w:rsid w:val="00056F97"/>
    <w:rsid w:val="00065648"/>
    <w:rsid w:val="0007293A"/>
    <w:rsid w:val="00094647"/>
    <w:rsid w:val="000A1E57"/>
    <w:rsid w:val="000A200F"/>
    <w:rsid w:val="000A5E47"/>
    <w:rsid w:val="001043AD"/>
    <w:rsid w:val="00125086"/>
    <w:rsid w:val="00125774"/>
    <w:rsid w:val="00126A02"/>
    <w:rsid w:val="001424C7"/>
    <w:rsid w:val="00175BC6"/>
    <w:rsid w:val="00176858"/>
    <w:rsid w:val="00193BF0"/>
    <w:rsid w:val="001C448E"/>
    <w:rsid w:val="001F5039"/>
    <w:rsid w:val="00206565"/>
    <w:rsid w:val="00206757"/>
    <w:rsid w:val="00262B02"/>
    <w:rsid w:val="00274B4E"/>
    <w:rsid w:val="002A4549"/>
    <w:rsid w:val="002C0139"/>
    <w:rsid w:val="002F48F2"/>
    <w:rsid w:val="00327C9E"/>
    <w:rsid w:val="003508B8"/>
    <w:rsid w:val="003A349F"/>
    <w:rsid w:val="003C4F52"/>
    <w:rsid w:val="003D441D"/>
    <w:rsid w:val="003E6ED6"/>
    <w:rsid w:val="003F6D5F"/>
    <w:rsid w:val="004137C8"/>
    <w:rsid w:val="0042077A"/>
    <w:rsid w:val="00452BE6"/>
    <w:rsid w:val="004537FE"/>
    <w:rsid w:val="0047683F"/>
    <w:rsid w:val="00495C93"/>
    <w:rsid w:val="004E0883"/>
    <w:rsid w:val="004F1546"/>
    <w:rsid w:val="00504B4B"/>
    <w:rsid w:val="00510FA7"/>
    <w:rsid w:val="005128DC"/>
    <w:rsid w:val="005B7354"/>
    <w:rsid w:val="005D35CE"/>
    <w:rsid w:val="005F7ACB"/>
    <w:rsid w:val="006418B3"/>
    <w:rsid w:val="006479F3"/>
    <w:rsid w:val="00670FC6"/>
    <w:rsid w:val="006813E0"/>
    <w:rsid w:val="00691ECC"/>
    <w:rsid w:val="00701B13"/>
    <w:rsid w:val="0070627E"/>
    <w:rsid w:val="007203F9"/>
    <w:rsid w:val="007259E4"/>
    <w:rsid w:val="00745BD3"/>
    <w:rsid w:val="0074781C"/>
    <w:rsid w:val="00750ACF"/>
    <w:rsid w:val="00757884"/>
    <w:rsid w:val="00772584"/>
    <w:rsid w:val="00774B83"/>
    <w:rsid w:val="00786CB7"/>
    <w:rsid w:val="00797020"/>
    <w:rsid w:val="007A3565"/>
    <w:rsid w:val="007B256F"/>
    <w:rsid w:val="007C6135"/>
    <w:rsid w:val="007D70CC"/>
    <w:rsid w:val="00843AE1"/>
    <w:rsid w:val="0085015D"/>
    <w:rsid w:val="00874BA5"/>
    <w:rsid w:val="008A7FD2"/>
    <w:rsid w:val="008B5FFF"/>
    <w:rsid w:val="008D0B07"/>
    <w:rsid w:val="008F69CA"/>
    <w:rsid w:val="0090133D"/>
    <w:rsid w:val="00951E00"/>
    <w:rsid w:val="00981EB2"/>
    <w:rsid w:val="009A7A7C"/>
    <w:rsid w:val="009C4BC1"/>
    <w:rsid w:val="009C6F4E"/>
    <w:rsid w:val="00A5206E"/>
    <w:rsid w:val="00A61E48"/>
    <w:rsid w:val="00A66BF9"/>
    <w:rsid w:val="00A8695B"/>
    <w:rsid w:val="00AB4326"/>
    <w:rsid w:val="00AD4622"/>
    <w:rsid w:val="00AF0B7A"/>
    <w:rsid w:val="00B16A66"/>
    <w:rsid w:val="00B340B1"/>
    <w:rsid w:val="00B51E80"/>
    <w:rsid w:val="00B662BD"/>
    <w:rsid w:val="00BA522F"/>
    <w:rsid w:val="00C91A91"/>
    <w:rsid w:val="00CA7AD3"/>
    <w:rsid w:val="00CB7A7F"/>
    <w:rsid w:val="00CC5574"/>
    <w:rsid w:val="00CC67A9"/>
    <w:rsid w:val="00D20C2A"/>
    <w:rsid w:val="00D3563B"/>
    <w:rsid w:val="00D41F63"/>
    <w:rsid w:val="00D559A1"/>
    <w:rsid w:val="00D57DBE"/>
    <w:rsid w:val="00D65795"/>
    <w:rsid w:val="00D746B4"/>
    <w:rsid w:val="00D96C5A"/>
    <w:rsid w:val="00DB6233"/>
    <w:rsid w:val="00DF65CF"/>
    <w:rsid w:val="00E001CA"/>
    <w:rsid w:val="00E26C5C"/>
    <w:rsid w:val="00E335E7"/>
    <w:rsid w:val="00E52E61"/>
    <w:rsid w:val="00E5346B"/>
    <w:rsid w:val="00E5724E"/>
    <w:rsid w:val="00E57566"/>
    <w:rsid w:val="00EA697B"/>
    <w:rsid w:val="00ED2FFF"/>
    <w:rsid w:val="00EE3040"/>
    <w:rsid w:val="00EE7D02"/>
    <w:rsid w:val="00F16FDA"/>
    <w:rsid w:val="00F6108D"/>
    <w:rsid w:val="00F63D5F"/>
    <w:rsid w:val="00F66FD3"/>
    <w:rsid w:val="00FA0BEC"/>
    <w:rsid w:val="00FB46FF"/>
    <w:rsid w:val="00FE3638"/>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FEB8"/>
  <w15:docId w15:val="{DC2EF5C0-F2C3-4D75-BFCB-8411E49B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69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00163E"/>
    <w:rPr>
      <w:b/>
      <w:bCs/>
    </w:rPr>
  </w:style>
  <w:style w:type="character" w:customStyle="1" w:styleId="2">
    <w:name w:val="Основной текст (2)_"/>
    <w:basedOn w:val="a0"/>
    <w:link w:val="21"/>
    <w:uiPriority w:val="99"/>
    <w:rsid w:val="00054214"/>
    <w:rPr>
      <w:sz w:val="26"/>
      <w:szCs w:val="26"/>
      <w:shd w:val="clear" w:color="auto" w:fill="FFFFFF"/>
    </w:rPr>
  </w:style>
  <w:style w:type="paragraph" w:customStyle="1" w:styleId="21">
    <w:name w:val="Основной текст (2)1"/>
    <w:basedOn w:val="a"/>
    <w:link w:val="2"/>
    <w:uiPriority w:val="99"/>
    <w:rsid w:val="00054214"/>
    <w:pPr>
      <w:widowControl w:val="0"/>
      <w:shd w:val="clear" w:color="auto" w:fill="FFFFFF"/>
      <w:spacing w:before="360" w:line="298" w:lineRule="exact"/>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Ахметова Жазира Кайратовна</cp:lastModifiedBy>
  <cp:revision>12</cp:revision>
  <cp:lastPrinted>2019-06-27T12:27:00Z</cp:lastPrinted>
  <dcterms:created xsi:type="dcterms:W3CDTF">2019-04-16T03:04:00Z</dcterms:created>
  <dcterms:modified xsi:type="dcterms:W3CDTF">2019-06-27T12:56:00Z</dcterms:modified>
</cp:coreProperties>
</file>