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1691" w14:textId="77777777"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14:paraId="59C28A45" w14:textId="77777777"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73F71DB" w14:textId="77777777"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2172C1E0" w14:textId="770D73B9" w:rsidR="00874BA5" w:rsidRPr="0060595F" w:rsidRDefault="00CE417A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C7465">
        <w:rPr>
          <w:color w:val="000000"/>
          <w:sz w:val="28"/>
          <w:szCs w:val="28"/>
        </w:rPr>
        <w:t xml:space="preserve">Филиал по </w:t>
      </w:r>
      <w:r w:rsidR="002117E3">
        <w:rPr>
          <w:color w:val="000000"/>
          <w:sz w:val="28"/>
          <w:szCs w:val="28"/>
        </w:rPr>
        <w:t>Туркестанской области</w:t>
      </w:r>
      <w:r w:rsidRPr="00BC7465">
        <w:rPr>
          <w:color w:val="000000"/>
          <w:sz w:val="28"/>
          <w:szCs w:val="28"/>
        </w:rPr>
        <w:t xml:space="preserve"> НАО «Фонд социального медицинского страхования», расположенный по адресу: </w:t>
      </w:r>
      <w:r w:rsidR="002117E3">
        <w:rPr>
          <w:color w:val="000000"/>
          <w:sz w:val="28"/>
          <w:szCs w:val="28"/>
        </w:rPr>
        <w:t xml:space="preserve">город Туркестан улица </w:t>
      </w:r>
      <w:proofErr w:type="spellStart"/>
      <w:r w:rsidR="002117E3">
        <w:rPr>
          <w:color w:val="000000"/>
          <w:sz w:val="28"/>
          <w:szCs w:val="28"/>
        </w:rPr>
        <w:t>Ерубаева</w:t>
      </w:r>
      <w:proofErr w:type="spellEnd"/>
      <w:r w:rsidR="003F53B0">
        <w:rPr>
          <w:color w:val="000000"/>
          <w:sz w:val="28"/>
          <w:szCs w:val="28"/>
        </w:rPr>
        <w:t>,</w:t>
      </w:r>
      <w:r w:rsidR="002117E3">
        <w:rPr>
          <w:color w:val="000000"/>
          <w:sz w:val="28"/>
          <w:szCs w:val="28"/>
        </w:rPr>
        <w:t xml:space="preserve"> 138</w:t>
      </w:r>
      <w:r w:rsidR="00FF393C" w:rsidRPr="0060595F">
        <w:rPr>
          <w:sz w:val="28"/>
          <w:szCs w:val="28"/>
        </w:rPr>
        <w:t xml:space="preserve">, </w:t>
      </w:r>
      <w:r w:rsidR="001F5039"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="001F5039"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="001F5039" w:rsidRPr="0060595F">
        <w:rPr>
          <w:sz w:val="28"/>
          <w:szCs w:val="28"/>
        </w:rPr>
        <w:t>помощи</w:t>
      </w:r>
      <w:r w:rsidR="00011FA1">
        <w:rPr>
          <w:sz w:val="28"/>
          <w:szCs w:val="28"/>
        </w:rPr>
        <w:t>.</w:t>
      </w:r>
    </w:p>
    <w:p w14:paraId="4C26DE25" w14:textId="38F005C5" w:rsidR="00011FA1" w:rsidRDefault="00011FA1" w:rsidP="00011FA1">
      <w:pPr>
        <w:tabs>
          <w:tab w:val="left" w:pos="851"/>
        </w:tabs>
        <w:ind w:firstLine="709"/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формам медицинской помощи:</w:t>
      </w:r>
    </w:p>
    <w:p w14:paraId="685B24F2" w14:textId="3D8825B8" w:rsidR="00A12CF2" w:rsidRPr="00E3554F" w:rsidRDefault="00A12CF2" w:rsidP="00A12CF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3554F">
        <w:rPr>
          <w:sz w:val="28"/>
          <w:szCs w:val="28"/>
        </w:rPr>
        <w:t xml:space="preserve">стационарная помощь </w:t>
      </w:r>
      <w:r w:rsidR="00E76020">
        <w:rPr>
          <w:sz w:val="28"/>
          <w:szCs w:val="28"/>
        </w:rPr>
        <w:t>(</w:t>
      </w:r>
      <w:r w:rsidRPr="00E3554F">
        <w:rPr>
          <w:sz w:val="28"/>
          <w:szCs w:val="28"/>
        </w:rPr>
        <w:t xml:space="preserve">для субъектов села </w:t>
      </w:r>
      <w:bookmarkStart w:id="0" w:name="_GoBack"/>
      <w:bookmarkEnd w:id="0"/>
      <w:r w:rsidR="00653A0A">
        <w:rPr>
          <w:sz w:val="28"/>
          <w:szCs w:val="28"/>
        </w:rPr>
        <w:t>н</w:t>
      </w:r>
      <w:r w:rsidRPr="00E3554F">
        <w:rPr>
          <w:sz w:val="28"/>
          <w:szCs w:val="28"/>
        </w:rPr>
        <w:t>а обеспечение комплект</w:t>
      </w:r>
      <w:r w:rsidR="00653A0A">
        <w:rPr>
          <w:sz w:val="28"/>
          <w:szCs w:val="28"/>
        </w:rPr>
        <w:t xml:space="preserve">ами </w:t>
      </w:r>
      <w:r w:rsidRPr="00E3554F">
        <w:rPr>
          <w:sz w:val="28"/>
          <w:szCs w:val="28"/>
        </w:rPr>
        <w:t>по уходу за младенцем (аптечка новорожденного);</w:t>
      </w:r>
    </w:p>
    <w:p w14:paraId="64D9FB84" w14:textId="77777777" w:rsidR="00011FA1" w:rsidRPr="00DD5CEA" w:rsidRDefault="00011FA1" w:rsidP="00011FA1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DD5CEA">
        <w:rPr>
          <w:b/>
          <w:sz w:val="28"/>
          <w:szCs w:val="28"/>
        </w:rPr>
        <w:t>по видам медицинской помощи:</w:t>
      </w:r>
    </w:p>
    <w:p w14:paraId="1DAC268A" w14:textId="2D5A92A1" w:rsidR="00A0644A" w:rsidRPr="00DD5CEA" w:rsidRDefault="002B53BB" w:rsidP="00A0644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44A" w:rsidRPr="00DD5CEA">
        <w:rPr>
          <w:sz w:val="28"/>
          <w:szCs w:val="28"/>
        </w:rPr>
        <w:t xml:space="preserve">-доврачебная медицинская помощь; </w:t>
      </w:r>
    </w:p>
    <w:p w14:paraId="704F4AF4" w14:textId="77777777" w:rsidR="00A0644A" w:rsidRPr="00DD5CEA" w:rsidRDefault="00A0644A" w:rsidP="00A0644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DD5CEA">
        <w:rPr>
          <w:sz w:val="28"/>
          <w:szCs w:val="28"/>
        </w:rPr>
        <w:t xml:space="preserve">- квалифицированная медицинская помощь; </w:t>
      </w:r>
    </w:p>
    <w:p w14:paraId="2CFB7624" w14:textId="77777777" w:rsidR="00A0644A" w:rsidRDefault="00A0644A" w:rsidP="00A0644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  <w:lang w:val="kk-KZ"/>
        </w:rPr>
      </w:pPr>
      <w:r w:rsidRPr="00DD5CEA">
        <w:rPr>
          <w:sz w:val="28"/>
          <w:szCs w:val="28"/>
        </w:rPr>
        <w:t>- специализированная медицинская помощь;</w:t>
      </w:r>
      <w:r w:rsidRPr="00B5030A">
        <w:rPr>
          <w:sz w:val="28"/>
          <w:szCs w:val="28"/>
        </w:rPr>
        <w:t xml:space="preserve"> </w:t>
      </w:r>
    </w:p>
    <w:p w14:paraId="44F8EA81" w14:textId="77777777" w:rsidR="00A12CF2" w:rsidRDefault="00A12CF2" w:rsidP="00A12CF2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b/>
          <w:sz w:val="28"/>
          <w:szCs w:val="28"/>
        </w:rPr>
      </w:pPr>
      <w:r w:rsidRPr="00E3554F">
        <w:rPr>
          <w:b/>
          <w:sz w:val="28"/>
          <w:szCs w:val="28"/>
        </w:rPr>
        <w:t>по услугам:</w:t>
      </w:r>
    </w:p>
    <w:p w14:paraId="1C492012" w14:textId="77777777" w:rsidR="00A12CF2" w:rsidRPr="00D6526A" w:rsidRDefault="00A12CF2" w:rsidP="00A12CF2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526A">
        <w:rPr>
          <w:sz w:val="28"/>
          <w:szCs w:val="28"/>
        </w:rPr>
        <w:t xml:space="preserve">консультативно-диагностические услуги, не включенные в комплексный </w:t>
      </w:r>
      <w:proofErr w:type="spellStart"/>
      <w:r w:rsidRPr="00D6526A">
        <w:rPr>
          <w:sz w:val="28"/>
          <w:szCs w:val="28"/>
        </w:rPr>
        <w:t>подушевой</w:t>
      </w:r>
      <w:proofErr w:type="spellEnd"/>
      <w:r w:rsidRPr="00D6526A">
        <w:rPr>
          <w:sz w:val="28"/>
          <w:szCs w:val="28"/>
        </w:rPr>
        <w:t xml:space="preserve"> норматив:</w:t>
      </w:r>
    </w:p>
    <w:p w14:paraId="27355B36" w14:textId="328B4E50" w:rsidR="00A12CF2" w:rsidRPr="00A12CF2" w:rsidRDefault="00A12CF2" w:rsidP="00A12CF2">
      <w:pPr>
        <w:tabs>
          <w:tab w:val="left" w:pos="709"/>
        </w:tabs>
        <w:jc w:val="both"/>
        <w:rPr>
          <w:sz w:val="28"/>
          <w:szCs w:val="28"/>
        </w:rPr>
      </w:pPr>
      <w:r w:rsidRPr="00E3554F">
        <w:rPr>
          <w:rStyle w:val="2"/>
          <w:color w:val="000000" w:themeColor="text1"/>
          <w:sz w:val="28"/>
          <w:szCs w:val="28"/>
        </w:rPr>
        <w:t xml:space="preserve">           -</w:t>
      </w:r>
      <w:r>
        <w:rPr>
          <w:rStyle w:val="2"/>
          <w:color w:val="000000" w:themeColor="text1"/>
          <w:sz w:val="28"/>
          <w:szCs w:val="28"/>
        </w:rPr>
        <w:t>у</w:t>
      </w:r>
      <w:r w:rsidRPr="009F11CF">
        <w:rPr>
          <w:sz w:val="28"/>
        </w:rPr>
        <w:t>слуги медико-генетического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</w:t>
      </w:r>
      <w:r w:rsidR="0078061C">
        <w:rPr>
          <w:sz w:val="28"/>
        </w:rPr>
        <w:t>.</w:t>
      </w:r>
    </w:p>
    <w:p w14:paraId="37856F04" w14:textId="32823008" w:rsidR="00EB37FD" w:rsidRPr="00EB37FD" w:rsidRDefault="00EB37FD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B37FD">
        <w:rPr>
          <w:sz w:val="28"/>
          <w:szCs w:val="28"/>
        </w:rPr>
        <w:t xml:space="preserve">Указанные медицинские услуги оказываются на </w:t>
      </w:r>
      <w:proofErr w:type="gramStart"/>
      <w:r w:rsidRPr="00EB37FD">
        <w:rPr>
          <w:sz w:val="28"/>
          <w:szCs w:val="28"/>
        </w:rPr>
        <w:t xml:space="preserve">территории </w:t>
      </w:r>
      <w:r w:rsidR="00962558">
        <w:rPr>
          <w:color w:val="000000"/>
          <w:sz w:val="28"/>
          <w:szCs w:val="28"/>
        </w:rPr>
        <w:t xml:space="preserve"> Туркестанской</w:t>
      </w:r>
      <w:proofErr w:type="gramEnd"/>
      <w:r w:rsidR="00962558">
        <w:rPr>
          <w:color w:val="000000"/>
          <w:sz w:val="28"/>
          <w:szCs w:val="28"/>
        </w:rPr>
        <w:t xml:space="preserve"> области</w:t>
      </w:r>
      <w:r w:rsidRPr="00EB37FD">
        <w:rPr>
          <w:sz w:val="28"/>
          <w:szCs w:val="28"/>
        </w:rPr>
        <w:t>.</w:t>
      </w:r>
    </w:p>
    <w:p w14:paraId="1500B5F6" w14:textId="5A1D74CB" w:rsidR="001F5039" w:rsidRPr="00E754B6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CE417A" w:rsidRPr="00CF56A1">
        <w:rPr>
          <w:color w:val="000000"/>
          <w:sz w:val="28"/>
          <w:szCs w:val="28"/>
        </w:rPr>
        <w:t xml:space="preserve">в филиал по </w:t>
      </w:r>
      <w:r w:rsidR="00962558">
        <w:rPr>
          <w:color w:val="000000"/>
          <w:sz w:val="28"/>
          <w:szCs w:val="28"/>
        </w:rPr>
        <w:t>Туркестанской области</w:t>
      </w:r>
      <w:r w:rsidR="00CE417A" w:rsidRPr="00CF56A1">
        <w:rPr>
          <w:color w:val="000000"/>
          <w:sz w:val="28"/>
          <w:szCs w:val="28"/>
        </w:rPr>
        <w:t xml:space="preserve"> НАО «Фонд социального медицинского страхования» </w:t>
      </w:r>
      <w:r w:rsidR="00CE417A" w:rsidRPr="002E199B">
        <w:rPr>
          <w:color w:val="000000"/>
          <w:sz w:val="28"/>
          <w:szCs w:val="28"/>
        </w:rPr>
        <w:t xml:space="preserve">в рабочие дни </w:t>
      </w:r>
      <w:r w:rsidR="00CE417A" w:rsidRPr="00CF56A1">
        <w:rPr>
          <w:color w:val="000000"/>
          <w:sz w:val="28"/>
          <w:szCs w:val="28"/>
        </w:rPr>
        <w:t>по адресу</w:t>
      </w:r>
      <w:r w:rsidR="00CE417A" w:rsidRPr="00E754B6">
        <w:rPr>
          <w:color w:val="000000"/>
          <w:sz w:val="28"/>
          <w:szCs w:val="28"/>
        </w:rPr>
        <w:t xml:space="preserve">: </w:t>
      </w:r>
      <w:r w:rsidR="00962558" w:rsidRPr="00E754B6">
        <w:rPr>
          <w:color w:val="000000"/>
          <w:sz w:val="28"/>
          <w:szCs w:val="28"/>
        </w:rPr>
        <w:t xml:space="preserve">город Туркестан </w:t>
      </w:r>
      <w:r w:rsidR="00E754B6" w:rsidRPr="00E754B6">
        <w:rPr>
          <w:color w:val="000000"/>
          <w:sz w:val="28"/>
          <w:szCs w:val="28"/>
        </w:rPr>
        <w:t xml:space="preserve">улица </w:t>
      </w:r>
      <w:proofErr w:type="spellStart"/>
      <w:r w:rsidR="00E754B6" w:rsidRPr="00E754B6">
        <w:rPr>
          <w:color w:val="000000"/>
          <w:sz w:val="28"/>
          <w:szCs w:val="28"/>
        </w:rPr>
        <w:t>Ерубаева</w:t>
      </w:r>
      <w:proofErr w:type="spellEnd"/>
      <w:r w:rsidR="00E754B6" w:rsidRPr="00E754B6">
        <w:rPr>
          <w:color w:val="000000"/>
          <w:sz w:val="28"/>
          <w:szCs w:val="28"/>
        </w:rPr>
        <w:t>, 138</w:t>
      </w:r>
      <w:r w:rsidR="00E754B6" w:rsidRPr="00E754B6">
        <w:rPr>
          <w:color w:val="000000"/>
          <w:sz w:val="28"/>
          <w:szCs w:val="28"/>
          <w:lang w:val="kk-KZ"/>
        </w:rPr>
        <w:t>.</w:t>
      </w:r>
      <w:r w:rsidR="00AF1965">
        <w:rPr>
          <w:color w:val="000000"/>
          <w:sz w:val="28"/>
          <w:szCs w:val="28"/>
          <w:lang w:val="kk-KZ"/>
        </w:rPr>
        <w:t>*</w:t>
      </w:r>
    </w:p>
    <w:p w14:paraId="5751591C" w14:textId="17638058" w:rsidR="001F5039" w:rsidRPr="00F45257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Дата начала приема заявок </w:t>
      </w:r>
      <w:r w:rsidR="00B53516">
        <w:rPr>
          <w:sz w:val="28"/>
          <w:szCs w:val="28"/>
        </w:rPr>
        <w:t>«</w:t>
      </w:r>
      <w:r w:rsidR="00C45337">
        <w:rPr>
          <w:sz w:val="28"/>
          <w:szCs w:val="28"/>
          <w:lang w:val="kk-KZ"/>
        </w:rPr>
        <w:t>0</w:t>
      </w:r>
      <w:r w:rsidR="006F3C4C">
        <w:rPr>
          <w:sz w:val="28"/>
          <w:szCs w:val="28"/>
          <w:lang w:val="kk-KZ"/>
        </w:rPr>
        <w:t>7</w:t>
      </w:r>
      <w:r w:rsidR="00B53516">
        <w:rPr>
          <w:sz w:val="28"/>
          <w:szCs w:val="28"/>
          <w:lang w:val="kk-KZ"/>
        </w:rPr>
        <w:t>»</w:t>
      </w:r>
      <w:r w:rsidRPr="00F45257">
        <w:rPr>
          <w:sz w:val="28"/>
          <w:szCs w:val="28"/>
        </w:rPr>
        <w:t xml:space="preserve"> </w:t>
      </w:r>
      <w:r w:rsidR="00A12CF2">
        <w:rPr>
          <w:sz w:val="28"/>
          <w:szCs w:val="28"/>
          <w:lang w:val="kk-KZ"/>
        </w:rPr>
        <w:t>июня</w:t>
      </w:r>
      <w:r w:rsidR="00754E3C" w:rsidRPr="00F45257">
        <w:rPr>
          <w:sz w:val="28"/>
          <w:szCs w:val="28"/>
        </w:rPr>
        <w:t xml:space="preserve"> 201</w:t>
      </w:r>
      <w:r w:rsidR="00A5608D" w:rsidRPr="00F45257">
        <w:rPr>
          <w:sz w:val="28"/>
          <w:szCs w:val="28"/>
        </w:rPr>
        <w:t>9</w:t>
      </w:r>
      <w:r w:rsidR="000E65B5" w:rsidRPr="00F45257">
        <w:rPr>
          <w:sz w:val="28"/>
          <w:szCs w:val="28"/>
        </w:rPr>
        <w:t xml:space="preserve"> года 09 часов 0</w:t>
      </w:r>
      <w:r w:rsidRPr="00F45257">
        <w:rPr>
          <w:sz w:val="28"/>
          <w:szCs w:val="28"/>
        </w:rPr>
        <w:t xml:space="preserve">0 минут. </w:t>
      </w:r>
    </w:p>
    <w:p w14:paraId="66D47098" w14:textId="2FD3FD90" w:rsidR="001F5039" w:rsidRPr="0060595F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F45257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C45337">
        <w:rPr>
          <w:sz w:val="28"/>
          <w:szCs w:val="28"/>
          <w:lang w:val="kk-KZ"/>
        </w:rPr>
        <w:t>12</w:t>
      </w:r>
      <w:r w:rsidRPr="00F45257">
        <w:rPr>
          <w:sz w:val="28"/>
          <w:szCs w:val="28"/>
        </w:rPr>
        <w:t>»</w:t>
      </w:r>
      <w:r w:rsidR="000E65B5" w:rsidRPr="00F45257">
        <w:rPr>
          <w:sz w:val="28"/>
          <w:szCs w:val="28"/>
        </w:rPr>
        <w:t xml:space="preserve"> </w:t>
      </w:r>
      <w:r w:rsidR="00A12CF2">
        <w:rPr>
          <w:sz w:val="28"/>
          <w:szCs w:val="28"/>
          <w:lang w:val="kk-KZ"/>
        </w:rPr>
        <w:t>июня</w:t>
      </w:r>
      <w:r w:rsidR="00754E3C" w:rsidRPr="00F45257">
        <w:rPr>
          <w:sz w:val="28"/>
          <w:szCs w:val="28"/>
        </w:rPr>
        <w:t xml:space="preserve"> 201</w:t>
      </w:r>
      <w:r w:rsidR="00A5608D" w:rsidRPr="00F45257">
        <w:rPr>
          <w:sz w:val="28"/>
          <w:szCs w:val="28"/>
        </w:rPr>
        <w:t>9</w:t>
      </w:r>
      <w:r w:rsidRPr="00F45257">
        <w:rPr>
          <w:sz w:val="28"/>
          <w:szCs w:val="28"/>
        </w:rPr>
        <w:t xml:space="preserve"> года 1</w:t>
      </w:r>
      <w:r w:rsidR="000E65B5" w:rsidRPr="00F45257">
        <w:rPr>
          <w:sz w:val="28"/>
          <w:szCs w:val="28"/>
        </w:rPr>
        <w:t>8</w:t>
      </w:r>
      <w:r w:rsidRPr="00F45257">
        <w:rPr>
          <w:sz w:val="28"/>
          <w:szCs w:val="28"/>
        </w:rPr>
        <w:t xml:space="preserve"> часов </w:t>
      </w:r>
      <w:r w:rsidR="000E65B5" w:rsidRPr="00F45257">
        <w:rPr>
          <w:sz w:val="28"/>
          <w:szCs w:val="28"/>
        </w:rPr>
        <w:t>3</w:t>
      </w:r>
      <w:r w:rsidRPr="00F45257">
        <w:rPr>
          <w:sz w:val="28"/>
          <w:szCs w:val="28"/>
        </w:rPr>
        <w:t>0 минут.</w:t>
      </w:r>
    </w:p>
    <w:p w14:paraId="7EF066DC" w14:textId="197AD397" w:rsidR="00CE417A" w:rsidRDefault="001F5039" w:rsidP="00011FA1">
      <w:pPr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962558">
        <w:rPr>
          <w:sz w:val="28"/>
          <w:szCs w:val="28"/>
        </w:rPr>
        <w:t>8 725 335 2857</w:t>
      </w:r>
      <w:r w:rsidR="00CE417A" w:rsidRPr="00CF56A1">
        <w:rPr>
          <w:color w:val="000000"/>
          <w:sz w:val="28"/>
          <w:szCs w:val="28"/>
        </w:rPr>
        <w:t>.</w:t>
      </w:r>
    </w:p>
    <w:p w14:paraId="4A661EE4" w14:textId="77777777" w:rsidR="00011FA1" w:rsidRPr="00CF56A1" w:rsidRDefault="00011FA1" w:rsidP="00011FA1">
      <w:pPr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</w:p>
    <w:p w14:paraId="67A6F87C" w14:textId="77777777" w:rsidR="001F5039" w:rsidRPr="0060595F" w:rsidRDefault="001F5039" w:rsidP="00011FA1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>Примечание:</w:t>
      </w:r>
    </w:p>
    <w:p w14:paraId="741C8EED" w14:textId="384F82E5" w:rsidR="006A12BD" w:rsidRPr="00CE417A" w:rsidRDefault="00011FA1" w:rsidP="00CB0709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  <w:rPr>
          <w:color w:val="000000"/>
        </w:rPr>
      </w:pPr>
      <w:r>
        <w:t>*</w:t>
      </w:r>
      <w:r w:rsidR="00B53516">
        <w:t xml:space="preserve"> з</w:t>
      </w:r>
      <w:r w:rsidR="00B53516" w:rsidRPr="001F4E64">
        <w:t xml:space="preserve">аявки </w:t>
      </w:r>
      <w:bookmarkStart w:id="1" w:name="_Hlk531608862"/>
      <w:r w:rsidR="00B53516" w:rsidRPr="001F4E64">
        <w:t xml:space="preserve">и прилагаемые к ним документы </w:t>
      </w:r>
      <w:bookmarkEnd w:id="1"/>
      <w:r w:rsidR="00B53516" w:rsidRPr="001F4E64">
        <w:t xml:space="preserve">представляются субъектами </w:t>
      </w:r>
      <w:r w:rsidR="00B53516" w:rsidRPr="0060595F">
        <w:t xml:space="preserve">здравоохранения по форме согласно Правил закупа услуг у субъектов здравоохранения в </w:t>
      </w:r>
      <w:r w:rsidR="00B53516" w:rsidRPr="0060595F">
        <w:lastRenderedPageBreak/>
        <w:t>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591, размещенны</w:t>
      </w:r>
      <w:r w:rsidR="00AA7E33">
        <w:t>х</w:t>
      </w:r>
      <w:r w:rsidR="00B53516" w:rsidRPr="0060595F">
        <w:t xml:space="preserve"> на интернет-ресурсах НАО «Фонд социального </w:t>
      </w:r>
      <w:r w:rsidR="00B53516" w:rsidRPr="006F3C4C">
        <w:t>медицинского страхования» (</w:t>
      </w:r>
      <w:r w:rsidR="00B53516" w:rsidRPr="006F3C4C">
        <w:rPr>
          <w:lang w:val="en-US"/>
        </w:rPr>
        <w:t>www</w:t>
      </w:r>
      <w:r w:rsidR="00B53516" w:rsidRPr="006F3C4C">
        <w:t>.</w:t>
      </w:r>
      <w:proofErr w:type="spellStart"/>
      <w:r w:rsidR="00B53516" w:rsidRPr="006F3C4C">
        <w:rPr>
          <w:lang w:val="en-US"/>
        </w:rPr>
        <w:t>fms</w:t>
      </w:r>
      <w:proofErr w:type="spellEnd"/>
      <w:r w:rsidR="00B53516" w:rsidRPr="006F3C4C">
        <w:t>.</w:t>
      </w:r>
      <w:proofErr w:type="spellStart"/>
      <w:r w:rsidR="00B53516" w:rsidRPr="006F3C4C">
        <w:rPr>
          <w:lang w:val="en-US"/>
        </w:rPr>
        <w:t>kz</w:t>
      </w:r>
      <w:proofErr w:type="spellEnd"/>
      <w:r w:rsidR="00B53516" w:rsidRPr="006F3C4C">
        <w:t>), Министерства здравоохранения Республики Казахстан (</w:t>
      </w:r>
      <w:r w:rsidR="00B53516" w:rsidRPr="006F3C4C">
        <w:rPr>
          <w:lang w:val="en-US"/>
        </w:rPr>
        <w:t>www</w:t>
      </w:r>
      <w:r w:rsidR="00B53516" w:rsidRPr="006F3C4C">
        <w:t>.</w:t>
      </w:r>
      <w:proofErr w:type="spellStart"/>
      <w:r w:rsidR="00B53516" w:rsidRPr="006F3C4C">
        <w:rPr>
          <w:lang w:val="en-US"/>
        </w:rPr>
        <w:t>mz</w:t>
      </w:r>
      <w:proofErr w:type="spellEnd"/>
      <w:r w:rsidR="00B53516" w:rsidRPr="006F3C4C">
        <w:t>.</w:t>
      </w:r>
      <w:r w:rsidR="00B53516" w:rsidRPr="006F3C4C">
        <w:rPr>
          <w:lang w:val="en-US"/>
        </w:rPr>
        <w:t>gov</w:t>
      </w:r>
      <w:r w:rsidR="00B53516" w:rsidRPr="006F3C4C">
        <w:t>.</w:t>
      </w:r>
      <w:proofErr w:type="spellStart"/>
      <w:r w:rsidR="00B53516" w:rsidRPr="006F3C4C">
        <w:rPr>
          <w:lang w:val="en-US"/>
        </w:rPr>
        <w:t>kz</w:t>
      </w:r>
      <w:proofErr w:type="spellEnd"/>
      <w:r w:rsidR="00B53516" w:rsidRPr="006F3C4C">
        <w:t>)</w:t>
      </w:r>
      <w:r w:rsidR="00176858" w:rsidRPr="006F3C4C">
        <w:t xml:space="preserve">, </w:t>
      </w:r>
      <w:r w:rsidR="00B53516" w:rsidRPr="006F3C4C">
        <w:rPr>
          <w:color w:val="000000"/>
        </w:rPr>
        <w:t>У</w:t>
      </w:r>
      <w:r w:rsidR="00CE417A" w:rsidRPr="006F3C4C">
        <w:rPr>
          <w:color w:val="000000"/>
        </w:rPr>
        <w:t xml:space="preserve">правления здравоохранения </w:t>
      </w:r>
      <w:r w:rsidR="00962558" w:rsidRPr="006F3C4C">
        <w:rPr>
          <w:color w:val="000000"/>
        </w:rPr>
        <w:t>Туркестанской области</w:t>
      </w:r>
      <w:r w:rsidR="00CE417A" w:rsidRPr="006F3C4C">
        <w:rPr>
          <w:color w:val="000000"/>
        </w:rPr>
        <w:t xml:space="preserve"> (</w:t>
      </w:r>
      <w:proofErr w:type="spellStart"/>
      <w:r w:rsidR="00962558" w:rsidRPr="006F3C4C">
        <w:rPr>
          <w:color w:val="000000"/>
          <w:lang w:val="en-US"/>
        </w:rPr>
        <w:t>onmed</w:t>
      </w:r>
      <w:proofErr w:type="spellEnd"/>
      <w:r w:rsidR="00962558" w:rsidRPr="006F3C4C">
        <w:rPr>
          <w:color w:val="000000"/>
        </w:rPr>
        <w:t>.</w:t>
      </w:r>
      <w:proofErr w:type="spellStart"/>
      <w:r w:rsidR="00962558" w:rsidRPr="006F3C4C">
        <w:rPr>
          <w:color w:val="000000"/>
          <w:lang w:val="en-US"/>
        </w:rPr>
        <w:t>kz</w:t>
      </w:r>
      <w:proofErr w:type="spellEnd"/>
      <w:r w:rsidR="00CE417A" w:rsidRPr="006F3C4C">
        <w:rPr>
          <w:color w:val="000000"/>
        </w:rPr>
        <w:t>)</w:t>
      </w:r>
      <w:r w:rsidR="006A12BD" w:rsidRPr="006F3C4C">
        <w:rPr>
          <w:color w:val="000000"/>
        </w:rPr>
        <w:t>.</w:t>
      </w:r>
    </w:p>
    <w:p w14:paraId="766807E7" w14:textId="77777777" w:rsidR="00745BD3" w:rsidRPr="0060595F" w:rsidRDefault="00745BD3"/>
    <w:p w14:paraId="100431F7" w14:textId="77777777" w:rsidR="00745BD3" w:rsidRPr="0060595F" w:rsidRDefault="00745BD3"/>
    <w:p w14:paraId="0BFD8CC0" w14:textId="77777777" w:rsidR="00745BD3" w:rsidRPr="0060595F" w:rsidRDefault="00745BD3"/>
    <w:sectPr w:rsidR="00745BD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AA21CC"/>
    <w:multiLevelType w:val="hybridMultilevel"/>
    <w:tmpl w:val="D48A2F8A"/>
    <w:lvl w:ilvl="0" w:tplc="0E481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B6C"/>
    <w:multiLevelType w:val="hybridMultilevel"/>
    <w:tmpl w:val="B11279BE"/>
    <w:lvl w:ilvl="0" w:tplc="D00C189A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04ABD"/>
    <w:multiLevelType w:val="multilevel"/>
    <w:tmpl w:val="DEA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062210"/>
    <w:multiLevelType w:val="hybridMultilevel"/>
    <w:tmpl w:val="E53CBC9A"/>
    <w:lvl w:ilvl="0" w:tplc="D6E4911E">
      <w:start w:val="1"/>
      <w:numFmt w:val="decimal"/>
      <w:lvlText w:val="%1)"/>
      <w:lvlJc w:val="left"/>
      <w:pPr>
        <w:ind w:left="1320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A1"/>
    <w:rsid w:val="00004660"/>
    <w:rsid w:val="00007032"/>
    <w:rsid w:val="00011FA1"/>
    <w:rsid w:val="00015B9D"/>
    <w:rsid w:val="00024901"/>
    <w:rsid w:val="00025965"/>
    <w:rsid w:val="00027F26"/>
    <w:rsid w:val="000519AE"/>
    <w:rsid w:val="00051C40"/>
    <w:rsid w:val="00065648"/>
    <w:rsid w:val="00071C8E"/>
    <w:rsid w:val="0007513E"/>
    <w:rsid w:val="000904F9"/>
    <w:rsid w:val="000A200F"/>
    <w:rsid w:val="000A5E47"/>
    <w:rsid w:val="000B09E4"/>
    <w:rsid w:val="000C3EB4"/>
    <w:rsid w:val="000D6F46"/>
    <w:rsid w:val="000E65B5"/>
    <w:rsid w:val="000E7A61"/>
    <w:rsid w:val="001176A6"/>
    <w:rsid w:val="00125086"/>
    <w:rsid w:val="00125774"/>
    <w:rsid w:val="00126A02"/>
    <w:rsid w:val="00131639"/>
    <w:rsid w:val="00155A1F"/>
    <w:rsid w:val="00172EDD"/>
    <w:rsid w:val="001747D6"/>
    <w:rsid w:val="00176858"/>
    <w:rsid w:val="00193BF0"/>
    <w:rsid w:val="0019702D"/>
    <w:rsid w:val="00197181"/>
    <w:rsid w:val="001E3EA0"/>
    <w:rsid w:val="001E4F14"/>
    <w:rsid w:val="001F4E64"/>
    <w:rsid w:val="001F5039"/>
    <w:rsid w:val="00206565"/>
    <w:rsid w:val="00206757"/>
    <w:rsid w:val="002117E3"/>
    <w:rsid w:val="00224F6A"/>
    <w:rsid w:val="0025382F"/>
    <w:rsid w:val="00262B02"/>
    <w:rsid w:val="002650B8"/>
    <w:rsid w:val="00276782"/>
    <w:rsid w:val="002852D2"/>
    <w:rsid w:val="002A6056"/>
    <w:rsid w:val="002B53BB"/>
    <w:rsid w:val="002C0139"/>
    <w:rsid w:val="002C5DF7"/>
    <w:rsid w:val="002E4A0A"/>
    <w:rsid w:val="00306B9A"/>
    <w:rsid w:val="00327C9E"/>
    <w:rsid w:val="00382C88"/>
    <w:rsid w:val="0039348E"/>
    <w:rsid w:val="003A349F"/>
    <w:rsid w:val="003C773B"/>
    <w:rsid w:val="003D441D"/>
    <w:rsid w:val="003F53B0"/>
    <w:rsid w:val="003F6D5F"/>
    <w:rsid w:val="00401D39"/>
    <w:rsid w:val="0040364C"/>
    <w:rsid w:val="00407873"/>
    <w:rsid w:val="004137C8"/>
    <w:rsid w:val="00420F10"/>
    <w:rsid w:val="00422C2A"/>
    <w:rsid w:val="00452BE6"/>
    <w:rsid w:val="004537FE"/>
    <w:rsid w:val="004653AB"/>
    <w:rsid w:val="00467BEB"/>
    <w:rsid w:val="00495B3E"/>
    <w:rsid w:val="00495C93"/>
    <w:rsid w:val="004B3E30"/>
    <w:rsid w:val="004D3757"/>
    <w:rsid w:val="004E0883"/>
    <w:rsid w:val="00504755"/>
    <w:rsid w:val="00504B4B"/>
    <w:rsid w:val="005128DC"/>
    <w:rsid w:val="00517287"/>
    <w:rsid w:val="00530B66"/>
    <w:rsid w:val="0053151A"/>
    <w:rsid w:val="00543F68"/>
    <w:rsid w:val="00545763"/>
    <w:rsid w:val="005558C4"/>
    <w:rsid w:val="00577592"/>
    <w:rsid w:val="005E1562"/>
    <w:rsid w:val="005F0393"/>
    <w:rsid w:val="005F531C"/>
    <w:rsid w:val="005F7ACB"/>
    <w:rsid w:val="0060595F"/>
    <w:rsid w:val="00613C1E"/>
    <w:rsid w:val="00640F84"/>
    <w:rsid w:val="006418B3"/>
    <w:rsid w:val="006479F3"/>
    <w:rsid w:val="00653A0A"/>
    <w:rsid w:val="00653D0F"/>
    <w:rsid w:val="00676413"/>
    <w:rsid w:val="006813E0"/>
    <w:rsid w:val="00682751"/>
    <w:rsid w:val="00687FC0"/>
    <w:rsid w:val="006900CB"/>
    <w:rsid w:val="006A12BD"/>
    <w:rsid w:val="006B40F9"/>
    <w:rsid w:val="006E2077"/>
    <w:rsid w:val="006F38B4"/>
    <w:rsid w:val="006F3C4C"/>
    <w:rsid w:val="00701B13"/>
    <w:rsid w:val="0070627E"/>
    <w:rsid w:val="00720502"/>
    <w:rsid w:val="0072597C"/>
    <w:rsid w:val="00727AA0"/>
    <w:rsid w:val="00730C81"/>
    <w:rsid w:val="00745BD3"/>
    <w:rsid w:val="0074781C"/>
    <w:rsid w:val="00750ACF"/>
    <w:rsid w:val="007536CA"/>
    <w:rsid w:val="00754E3C"/>
    <w:rsid w:val="00757884"/>
    <w:rsid w:val="00772584"/>
    <w:rsid w:val="00774B83"/>
    <w:rsid w:val="0078061C"/>
    <w:rsid w:val="00785F32"/>
    <w:rsid w:val="00787368"/>
    <w:rsid w:val="00792AF7"/>
    <w:rsid w:val="007A349A"/>
    <w:rsid w:val="007A3565"/>
    <w:rsid w:val="007B256F"/>
    <w:rsid w:val="007B396A"/>
    <w:rsid w:val="007E21FD"/>
    <w:rsid w:val="00845817"/>
    <w:rsid w:val="00846506"/>
    <w:rsid w:val="00850243"/>
    <w:rsid w:val="00874BA5"/>
    <w:rsid w:val="00894760"/>
    <w:rsid w:val="008A3E57"/>
    <w:rsid w:val="008A7FD2"/>
    <w:rsid w:val="008D007D"/>
    <w:rsid w:val="008D0B07"/>
    <w:rsid w:val="008D13EB"/>
    <w:rsid w:val="008D40BE"/>
    <w:rsid w:val="008D6DFB"/>
    <w:rsid w:val="008F69CA"/>
    <w:rsid w:val="009201D7"/>
    <w:rsid w:val="00951B4F"/>
    <w:rsid w:val="00951E00"/>
    <w:rsid w:val="009529C7"/>
    <w:rsid w:val="00962558"/>
    <w:rsid w:val="00963D13"/>
    <w:rsid w:val="009841BF"/>
    <w:rsid w:val="0099716D"/>
    <w:rsid w:val="009A283D"/>
    <w:rsid w:val="009E068A"/>
    <w:rsid w:val="00A0644A"/>
    <w:rsid w:val="00A12CF2"/>
    <w:rsid w:val="00A5608D"/>
    <w:rsid w:val="00A61E48"/>
    <w:rsid w:val="00A66BF9"/>
    <w:rsid w:val="00A8695B"/>
    <w:rsid w:val="00A9389E"/>
    <w:rsid w:val="00AA7E33"/>
    <w:rsid w:val="00AB74FB"/>
    <w:rsid w:val="00AF1965"/>
    <w:rsid w:val="00B16A66"/>
    <w:rsid w:val="00B340B1"/>
    <w:rsid w:val="00B51E80"/>
    <w:rsid w:val="00B53516"/>
    <w:rsid w:val="00B854A2"/>
    <w:rsid w:val="00B85C49"/>
    <w:rsid w:val="00B8612E"/>
    <w:rsid w:val="00BA3D64"/>
    <w:rsid w:val="00BD2215"/>
    <w:rsid w:val="00BF013A"/>
    <w:rsid w:val="00C17561"/>
    <w:rsid w:val="00C27F69"/>
    <w:rsid w:val="00C352E6"/>
    <w:rsid w:val="00C45337"/>
    <w:rsid w:val="00C51DD3"/>
    <w:rsid w:val="00C57C7B"/>
    <w:rsid w:val="00C7104A"/>
    <w:rsid w:val="00C727FE"/>
    <w:rsid w:val="00C7418D"/>
    <w:rsid w:val="00C91A91"/>
    <w:rsid w:val="00CA0189"/>
    <w:rsid w:val="00CB0709"/>
    <w:rsid w:val="00CB7A7F"/>
    <w:rsid w:val="00CD10BE"/>
    <w:rsid w:val="00CE417A"/>
    <w:rsid w:val="00D129D3"/>
    <w:rsid w:val="00D20C2A"/>
    <w:rsid w:val="00D30F2C"/>
    <w:rsid w:val="00D34159"/>
    <w:rsid w:val="00D41F63"/>
    <w:rsid w:val="00D47BF2"/>
    <w:rsid w:val="00D559A1"/>
    <w:rsid w:val="00D64912"/>
    <w:rsid w:val="00D65795"/>
    <w:rsid w:val="00D746B4"/>
    <w:rsid w:val="00D87B0C"/>
    <w:rsid w:val="00D87C1E"/>
    <w:rsid w:val="00D96C5A"/>
    <w:rsid w:val="00D97EE0"/>
    <w:rsid w:val="00DA2C54"/>
    <w:rsid w:val="00DB37A1"/>
    <w:rsid w:val="00DD5CEA"/>
    <w:rsid w:val="00DF09EE"/>
    <w:rsid w:val="00DF65CF"/>
    <w:rsid w:val="00E066FB"/>
    <w:rsid w:val="00E24D83"/>
    <w:rsid w:val="00E5489E"/>
    <w:rsid w:val="00E57566"/>
    <w:rsid w:val="00E754B6"/>
    <w:rsid w:val="00E76020"/>
    <w:rsid w:val="00E77A56"/>
    <w:rsid w:val="00E815AD"/>
    <w:rsid w:val="00E863AC"/>
    <w:rsid w:val="00E8778E"/>
    <w:rsid w:val="00EA697B"/>
    <w:rsid w:val="00EB37FD"/>
    <w:rsid w:val="00EB4C69"/>
    <w:rsid w:val="00EB509E"/>
    <w:rsid w:val="00EC0361"/>
    <w:rsid w:val="00ED2FFF"/>
    <w:rsid w:val="00ED3BAD"/>
    <w:rsid w:val="00EE3040"/>
    <w:rsid w:val="00F350DE"/>
    <w:rsid w:val="00F45257"/>
    <w:rsid w:val="00F461F2"/>
    <w:rsid w:val="00F76B78"/>
    <w:rsid w:val="00F969FB"/>
    <w:rsid w:val="00FA377C"/>
    <w:rsid w:val="00FC7065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A306"/>
  <w15:docId w15:val="{7968736B-3360-46B8-AE10-5D28BEF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7B0C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87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653D0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3D0F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 NURSCA</cp:lastModifiedBy>
  <cp:revision>25</cp:revision>
  <cp:lastPrinted>2019-06-06T14:20:00Z</cp:lastPrinted>
  <dcterms:created xsi:type="dcterms:W3CDTF">2019-04-30T12:37:00Z</dcterms:created>
  <dcterms:modified xsi:type="dcterms:W3CDTF">2019-06-06T15:24:00Z</dcterms:modified>
</cp:coreProperties>
</file>