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2ADD" w14:textId="77777777" w:rsidR="001B5827" w:rsidRDefault="001B5827" w:rsidP="00953C67">
      <w:pPr>
        <w:widowControl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10522203"/>
    </w:p>
    <w:p w14:paraId="7A9A4894" w14:textId="037B4037" w:rsidR="00953C67" w:rsidRPr="00953C67" w:rsidRDefault="00953C67" w:rsidP="00953C67">
      <w:pPr>
        <w:widowControl w:val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3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Рабочего органа Комиссии по организации лечения за рубежом Департамента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</w:t>
      </w:r>
      <w:r w:rsidRPr="00953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качества медицинской помощи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953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НАО «Фонд социального медицинского страхования» по направлению граждан РК на лечение за рубеж</w:t>
      </w:r>
    </w:p>
    <w:p w14:paraId="33ABF5BE" w14:textId="77777777" w:rsidR="00953C67" w:rsidRDefault="00953C67" w:rsidP="004519DC">
      <w:pPr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</w:p>
    <w:p w14:paraId="120FD1A5" w14:textId="77777777" w:rsidR="004519DC" w:rsidRPr="001B5827" w:rsidRDefault="004519DC" w:rsidP="004519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827">
        <w:rPr>
          <w:rFonts w:ascii="Times New Roman" w:hAnsi="Times New Roman" w:cs="Times New Roman"/>
          <w:color w:val="000000"/>
          <w:sz w:val="28"/>
          <w:szCs w:val="28"/>
        </w:rPr>
        <w:t>В первом полугодии 2022 года на рассмотрении Рабочего органа находились документы по 79 пациентам. Проведено 10 заседаний Экспертной комиссии по направлению граждан РК на лечение за рубежом (далее – Комиссия), в рамках которых одобрены на лечение за рубежом, а также на лечение в отечественных медицинских организациях с привлечением зарубежных специалистов в первом полугодии 2022 года 55 пациентов, в том числе на лечение за рубежом - 53 пациентов по 17 технологиям в клиники 6 стран, из них:</w:t>
      </w:r>
    </w:p>
    <w:p w14:paraId="03EA6E5A" w14:textId="77777777" w:rsidR="004519DC" w:rsidRPr="001B5827" w:rsidRDefault="004519DC" w:rsidP="004519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827">
        <w:rPr>
          <w:rFonts w:ascii="Times New Roman" w:hAnsi="Times New Roman" w:cs="Times New Roman"/>
          <w:color w:val="000000"/>
          <w:sz w:val="28"/>
          <w:szCs w:val="28"/>
        </w:rPr>
        <w:t>- 23 пациента для проведения аллогенной трансплантации гемопоэтических стволовых клеток от неродственного донора, из них 20 дети;</w:t>
      </w:r>
    </w:p>
    <w:p w14:paraId="53982A24" w14:textId="77777777" w:rsidR="004519DC" w:rsidRPr="001B5827" w:rsidRDefault="004519DC" w:rsidP="004519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827">
        <w:rPr>
          <w:rFonts w:ascii="Times New Roman" w:hAnsi="Times New Roman" w:cs="Times New Roman"/>
          <w:color w:val="000000"/>
          <w:sz w:val="28"/>
          <w:szCs w:val="28"/>
        </w:rPr>
        <w:t xml:space="preserve">- 6 детей для проведения радиойодтерапии; </w:t>
      </w:r>
    </w:p>
    <w:p w14:paraId="0F9590CE" w14:textId="77777777" w:rsidR="004519DC" w:rsidRPr="001B5827" w:rsidRDefault="004519DC" w:rsidP="004519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827">
        <w:rPr>
          <w:rFonts w:ascii="Times New Roman" w:hAnsi="Times New Roman" w:cs="Times New Roman"/>
          <w:color w:val="000000"/>
          <w:sz w:val="28"/>
          <w:szCs w:val="28"/>
        </w:rPr>
        <w:t xml:space="preserve">- 2 детей для проведения протонной терапии; </w:t>
      </w:r>
    </w:p>
    <w:p w14:paraId="77E0ED9F" w14:textId="77777777" w:rsidR="004519DC" w:rsidRPr="001B5827" w:rsidRDefault="004519DC" w:rsidP="004519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827">
        <w:rPr>
          <w:rFonts w:ascii="Times New Roman" w:hAnsi="Times New Roman" w:cs="Times New Roman"/>
          <w:color w:val="000000"/>
          <w:sz w:val="28"/>
          <w:szCs w:val="28"/>
        </w:rPr>
        <w:t>- 6 взрослых пациентов для проведения радионуклидной терапии;</w:t>
      </w:r>
    </w:p>
    <w:p w14:paraId="0B08F536" w14:textId="77777777" w:rsidR="004519DC" w:rsidRPr="001B5827" w:rsidRDefault="004519DC" w:rsidP="004519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827">
        <w:rPr>
          <w:rFonts w:ascii="Times New Roman" w:hAnsi="Times New Roman" w:cs="Times New Roman"/>
          <w:color w:val="000000"/>
          <w:sz w:val="28"/>
          <w:szCs w:val="28"/>
        </w:rPr>
        <w:t xml:space="preserve">- 3 </w:t>
      </w:r>
      <w:proofErr w:type="gramStart"/>
      <w:r w:rsidRPr="001B5827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gramEnd"/>
      <w:r w:rsidRPr="001B5827">
        <w:rPr>
          <w:rFonts w:ascii="Times New Roman" w:hAnsi="Times New Roman" w:cs="Times New Roman"/>
          <w:color w:val="000000"/>
          <w:sz w:val="28"/>
          <w:szCs w:val="28"/>
        </w:rPr>
        <w:t xml:space="preserve"> для лечения сосудистых заболеваний (</w:t>
      </w:r>
      <w:proofErr w:type="spellStart"/>
      <w:r w:rsidRPr="001B5827">
        <w:rPr>
          <w:rFonts w:ascii="Times New Roman" w:hAnsi="Times New Roman" w:cs="Times New Roman"/>
          <w:color w:val="000000"/>
          <w:sz w:val="28"/>
          <w:szCs w:val="28"/>
        </w:rPr>
        <w:t>электропорация</w:t>
      </w:r>
      <w:proofErr w:type="spellEnd"/>
      <w:r w:rsidRPr="001B582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71B3C340" w14:textId="77777777" w:rsidR="004519DC" w:rsidRPr="001B5827" w:rsidRDefault="004519DC" w:rsidP="004519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827">
        <w:rPr>
          <w:rFonts w:ascii="Times New Roman" w:hAnsi="Times New Roman" w:cs="Times New Roman"/>
          <w:color w:val="000000"/>
          <w:sz w:val="28"/>
          <w:szCs w:val="28"/>
        </w:rPr>
        <w:t xml:space="preserve">- 2 детей для проведения стереотаксической лазерной абляции эпилептического очага под </w:t>
      </w:r>
      <w:proofErr w:type="spellStart"/>
      <w:r w:rsidRPr="001B5827">
        <w:rPr>
          <w:rFonts w:ascii="Times New Roman" w:hAnsi="Times New Roman" w:cs="Times New Roman"/>
          <w:color w:val="000000"/>
          <w:sz w:val="28"/>
          <w:szCs w:val="28"/>
        </w:rPr>
        <w:t>интраоперационным</w:t>
      </w:r>
      <w:proofErr w:type="spellEnd"/>
      <w:r w:rsidRPr="001B5827">
        <w:rPr>
          <w:rFonts w:ascii="Times New Roman" w:hAnsi="Times New Roman" w:cs="Times New Roman"/>
          <w:color w:val="000000"/>
          <w:sz w:val="28"/>
          <w:szCs w:val="28"/>
        </w:rPr>
        <w:t xml:space="preserve"> МРТ контролем;</w:t>
      </w:r>
    </w:p>
    <w:p w14:paraId="185655A7" w14:textId="77777777" w:rsidR="004519DC" w:rsidRPr="001B5827" w:rsidRDefault="004519DC" w:rsidP="004519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827">
        <w:rPr>
          <w:rFonts w:ascii="Times New Roman" w:hAnsi="Times New Roman" w:cs="Times New Roman"/>
          <w:color w:val="000000"/>
          <w:sz w:val="28"/>
          <w:szCs w:val="28"/>
        </w:rPr>
        <w:t>- 2 детей для проведения трансплантации печени от родственного донора;</w:t>
      </w:r>
    </w:p>
    <w:p w14:paraId="4320B49F" w14:textId="77777777" w:rsidR="004519DC" w:rsidRPr="001B5827" w:rsidRDefault="004519DC" w:rsidP="004519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827">
        <w:rPr>
          <w:rFonts w:ascii="Times New Roman" w:hAnsi="Times New Roman" w:cs="Times New Roman"/>
          <w:color w:val="000000"/>
          <w:sz w:val="28"/>
          <w:szCs w:val="28"/>
        </w:rPr>
        <w:t>- 2 пациента для проведения трансплантации печени от кадавра;</w:t>
      </w:r>
    </w:p>
    <w:p w14:paraId="58BE0024" w14:textId="4AF90E51" w:rsidR="004519DC" w:rsidRPr="001B5827" w:rsidRDefault="004519DC" w:rsidP="004519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827">
        <w:rPr>
          <w:rFonts w:ascii="Times New Roman" w:hAnsi="Times New Roman" w:cs="Times New Roman"/>
          <w:color w:val="000000"/>
          <w:sz w:val="28"/>
          <w:szCs w:val="28"/>
        </w:rPr>
        <w:t>- по 1 пациенту для проведения</w:t>
      </w:r>
      <w:r w:rsidR="009D16D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B5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5827">
        <w:rPr>
          <w:rFonts w:ascii="Times New Roman" w:hAnsi="Times New Roman" w:cs="Times New Roman"/>
          <w:color w:val="000000"/>
          <w:sz w:val="28"/>
          <w:szCs w:val="28"/>
        </w:rPr>
        <w:t>эктопротезирования</w:t>
      </w:r>
      <w:proofErr w:type="spellEnd"/>
      <w:r w:rsidRPr="001B5827">
        <w:rPr>
          <w:rFonts w:ascii="Times New Roman" w:hAnsi="Times New Roman" w:cs="Times New Roman"/>
          <w:color w:val="000000"/>
          <w:sz w:val="28"/>
          <w:szCs w:val="28"/>
        </w:rPr>
        <w:t xml:space="preserve">; демонтажа анастомоза по Ватер Стоуна Кули, радикальная коррекция тетрада </w:t>
      </w:r>
      <w:proofErr w:type="spellStart"/>
      <w:r w:rsidRPr="001B5827">
        <w:rPr>
          <w:rFonts w:ascii="Times New Roman" w:hAnsi="Times New Roman" w:cs="Times New Roman"/>
          <w:color w:val="000000"/>
          <w:sz w:val="28"/>
          <w:szCs w:val="28"/>
        </w:rPr>
        <w:t>Фалло</w:t>
      </w:r>
      <w:proofErr w:type="spellEnd"/>
      <w:r w:rsidRPr="001B582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1B5827">
        <w:rPr>
          <w:rFonts w:ascii="Times New Roman" w:hAnsi="Times New Roman" w:cs="Times New Roman"/>
          <w:color w:val="000000"/>
          <w:sz w:val="28"/>
          <w:szCs w:val="28"/>
        </w:rPr>
        <w:t>кератопротезирования</w:t>
      </w:r>
      <w:proofErr w:type="spellEnd"/>
      <w:r w:rsidRPr="001B5827">
        <w:rPr>
          <w:rFonts w:ascii="Times New Roman" w:hAnsi="Times New Roman" w:cs="Times New Roman"/>
          <w:color w:val="000000"/>
          <w:sz w:val="28"/>
          <w:szCs w:val="28"/>
        </w:rPr>
        <w:t xml:space="preserve">; комплексного консервативного лечения (медикаментозное и лимфодренаж) </w:t>
      </w:r>
      <w:proofErr w:type="spellStart"/>
      <w:r w:rsidRPr="001B5827">
        <w:rPr>
          <w:rFonts w:ascii="Times New Roman" w:hAnsi="Times New Roman" w:cs="Times New Roman"/>
          <w:color w:val="000000"/>
          <w:sz w:val="28"/>
          <w:szCs w:val="28"/>
        </w:rPr>
        <w:t>лимфедемы</w:t>
      </w:r>
      <w:proofErr w:type="spellEnd"/>
      <w:r w:rsidRPr="001B5827">
        <w:rPr>
          <w:rFonts w:ascii="Times New Roman" w:hAnsi="Times New Roman" w:cs="Times New Roman"/>
          <w:color w:val="000000"/>
          <w:sz w:val="28"/>
          <w:szCs w:val="28"/>
        </w:rPr>
        <w:t xml:space="preserve"> обеих голеней и стоп, а также полового члена; оперативного лечения – иссечение с последующей пластикой; оперативного лечения – иссечение с последующей пластикой; операции Росса (7 пациентов).</w:t>
      </w:r>
    </w:p>
    <w:p w14:paraId="0C1850C1" w14:textId="77777777" w:rsidR="004519DC" w:rsidRPr="001B5827" w:rsidRDefault="004519DC" w:rsidP="004519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827">
        <w:rPr>
          <w:rFonts w:ascii="Times New Roman" w:hAnsi="Times New Roman" w:cs="Times New Roman"/>
          <w:color w:val="000000"/>
          <w:sz w:val="28"/>
          <w:szCs w:val="28"/>
        </w:rPr>
        <w:t>В разрезе стран больше всего было направлено на лечение в Турцию - 35 человек и в РФ - 9 человек. В Германию и в Беларусь направлено по 3 пациента.  В Индию 2 пациента. В Южную Корею 1 человек.</w:t>
      </w:r>
    </w:p>
    <w:p w14:paraId="1BDEB044" w14:textId="77777777" w:rsidR="004519DC" w:rsidRPr="001B5827" w:rsidRDefault="004519DC" w:rsidP="004519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827">
        <w:rPr>
          <w:rFonts w:ascii="Times New Roman" w:hAnsi="Times New Roman" w:cs="Times New Roman"/>
          <w:color w:val="000000"/>
          <w:sz w:val="28"/>
          <w:szCs w:val="28"/>
        </w:rPr>
        <w:t>- на лечение в отечественных медицинских организациях с привлечением зарубежных специалистов направлено 2 пациента, из них:</w:t>
      </w:r>
    </w:p>
    <w:p w14:paraId="491CE45D" w14:textId="77777777" w:rsidR="004519DC" w:rsidRPr="001B5827" w:rsidRDefault="004519DC" w:rsidP="004519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827">
        <w:rPr>
          <w:rFonts w:ascii="Times New Roman" w:hAnsi="Times New Roman" w:cs="Times New Roman"/>
          <w:color w:val="000000"/>
          <w:sz w:val="28"/>
          <w:szCs w:val="28"/>
        </w:rPr>
        <w:t>- 1 ребенок на проведение аллогенной трансплантации костного мозга (ТГСК) на базе АО «Научный центр педиатрии и детской хирургии»;</w:t>
      </w:r>
    </w:p>
    <w:p w14:paraId="74719E72" w14:textId="77777777" w:rsidR="004519DC" w:rsidRPr="001B5827" w:rsidRDefault="004519DC" w:rsidP="004519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827">
        <w:rPr>
          <w:rFonts w:ascii="Times New Roman" w:hAnsi="Times New Roman" w:cs="Times New Roman"/>
          <w:color w:val="000000"/>
          <w:sz w:val="28"/>
          <w:szCs w:val="28"/>
        </w:rPr>
        <w:t>- 1 ребенок на проведение аллогенной трансплантации костного мозга (ТГСК) на базе КФ «UMC».</w:t>
      </w:r>
    </w:p>
    <w:p w14:paraId="0AB61917" w14:textId="35FF4D6B" w:rsidR="004519DC" w:rsidRPr="001B5827" w:rsidRDefault="004519DC" w:rsidP="004519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827">
        <w:rPr>
          <w:rFonts w:ascii="Times New Roman" w:hAnsi="Times New Roman" w:cs="Times New Roman"/>
          <w:color w:val="000000"/>
          <w:sz w:val="28"/>
          <w:szCs w:val="28"/>
        </w:rPr>
        <w:t>Отказано 5 пациентам, продлены сроки рассмотрения пакета документов 2 пациентам, сняты с Реестра Рабочего органа 4 пациента и находятся пакеты документов на рассмотрении 1</w:t>
      </w:r>
      <w:r w:rsidR="000D6021" w:rsidRPr="001B58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5827">
        <w:rPr>
          <w:rFonts w:ascii="Times New Roman" w:hAnsi="Times New Roman" w:cs="Times New Roman"/>
          <w:color w:val="000000"/>
          <w:sz w:val="28"/>
          <w:szCs w:val="28"/>
        </w:rPr>
        <w:t xml:space="preserve"> пациентов.</w:t>
      </w:r>
    </w:p>
    <w:bookmarkEnd w:id="0"/>
    <w:p w14:paraId="074CDA84" w14:textId="58B0B810" w:rsidR="00A42D72" w:rsidRDefault="00953C67" w:rsidP="00A115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8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Выехал самостоятельно на лечение после одобрения Комиссии 1 пациент.</w:t>
      </w:r>
    </w:p>
    <w:p w14:paraId="0E921615" w14:textId="68F7BF85" w:rsidR="001B5827" w:rsidRPr="001B5827" w:rsidRDefault="001B5827" w:rsidP="001B5827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14:paraId="67C57780" w14:textId="77777777" w:rsidR="00A42D72" w:rsidRPr="001B5827" w:rsidRDefault="00A42D72" w:rsidP="00A1151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453C3679" w14:textId="77777777" w:rsidR="00A42D72" w:rsidRDefault="00A42D72" w:rsidP="00A11512">
      <w:pPr>
        <w:ind w:firstLine="709"/>
        <w:jc w:val="both"/>
        <w:rPr>
          <w:rFonts w:ascii="Arial Narrow" w:hAnsi="Arial Narrow"/>
          <w:color w:val="000000"/>
          <w:sz w:val="28"/>
          <w:szCs w:val="28"/>
          <w:highlight w:val="yellow"/>
        </w:rPr>
      </w:pPr>
    </w:p>
    <w:p w14:paraId="055329E7" w14:textId="77777777" w:rsidR="00A02BC6" w:rsidRDefault="00000000"/>
    <w:sectPr w:rsidR="00A02BC6" w:rsidSect="001B582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B02"/>
    <w:rsid w:val="00077F8D"/>
    <w:rsid w:val="000D6021"/>
    <w:rsid w:val="0017097D"/>
    <w:rsid w:val="00183FED"/>
    <w:rsid w:val="001B5827"/>
    <w:rsid w:val="002F5369"/>
    <w:rsid w:val="004519DC"/>
    <w:rsid w:val="00566D04"/>
    <w:rsid w:val="00575071"/>
    <w:rsid w:val="006B6394"/>
    <w:rsid w:val="007A2B02"/>
    <w:rsid w:val="007F2C6E"/>
    <w:rsid w:val="007F7B3D"/>
    <w:rsid w:val="00924184"/>
    <w:rsid w:val="00953C67"/>
    <w:rsid w:val="0096665F"/>
    <w:rsid w:val="00972AFF"/>
    <w:rsid w:val="009D16D5"/>
    <w:rsid w:val="009F11E1"/>
    <w:rsid w:val="00A11512"/>
    <w:rsid w:val="00A42D72"/>
    <w:rsid w:val="00AE040A"/>
    <w:rsid w:val="00B03A5A"/>
    <w:rsid w:val="00C21D7F"/>
    <w:rsid w:val="00E555CD"/>
    <w:rsid w:val="00E64569"/>
    <w:rsid w:val="00F1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4F42"/>
  <w15:chartTrackingRefBased/>
  <w15:docId w15:val="{8E047329-5A01-4BFE-AB18-38B15746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51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NURSCA93</dc:creator>
  <cp:keywords/>
  <dc:description/>
  <cp:lastModifiedBy>NURSCA93</cp:lastModifiedBy>
  <cp:revision>2</cp:revision>
  <dcterms:created xsi:type="dcterms:W3CDTF">2022-08-05T11:05:00Z</dcterms:created>
  <dcterms:modified xsi:type="dcterms:W3CDTF">2022-08-05T11:05:00Z</dcterms:modified>
</cp:coreProperties>
</file>